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746FC" w14:textId="77777777" w:rsidR="00F657AF" w:rsidRPr="005703BB" w:rsidRDefault="008F2E3A" w:rsidP="000D1B0A">
      <w:pPr>
        <w:jc w:val="both"/>
        <w:rPr>
          <w:rFonts w:ascii="Arial" w:hAnsi="Arial" w:cs="Arial"/>
          <w:b/>
          <w:bCs/>
        </w:rPr>
      </w:pPr>
      <w:r w:rsidRPr="005703BB">
        <w:rPr>
          <w:rFonts w:ascii="Arial" w:hAnsi="Arial" w:cs="Arial"/>
          <w:b/>
          <w:bCs/>
          <w:noProof/>
        </w:rPr>
        <w:drawing>
          <wp:anchor distT="0" distB="0" distL="114300" distR="114300" simplePos="0" relativeHeight="251658240" behindDoc="0" locked="0" layoutInCell="1" allowOverlap="1" wp14:anchorId="2BBE07F6" wp14:editId="34443997">
            <wp:simplePos x="0" y="0"/>
            <wp:positionH relativeFrom="column">
              <wp:posOffset>4337050</wp:posOffset>
            </wp:positionH>
            <wp:positionV relativeFrom="page">
              <wp:posOffset>857250</wp:posOffset>
            </wp:positionV>
            <wp:extent cx="1911350" cy="988695"/>
            <wp:effectExtent l="0" t="0" r="0" b="190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erOrlandoOsceolaCounty_Hz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1350" cy="988695"/>
                    </a:xfrm>
                    <a:prstGeom prst="rect">
                      <a:avLst/>
                    </a:prstGeom>
                  </pic:spPr>
                </pic:pic>
              </a:graphicData>
            </a:graphic>
            <wp14:sizeRelH relativeFrom="margin">
              <wp14:pctWidth>0</wp14:pctWidth>
            </wp14:sizeRelH>
            <wp14:sizeRelV relativeFrom="margin">
              <wp14:pctHeight>0</wp14:pctHeight>
            </wp14:sizeRelV>
          </wp:anchor>
        </w:drawing>
      </w:r>
      <w:r w:rsidR="00F657AF" w:rsidRPr="005703BB">
        <w:rPr>
          <w:rFonts w:ascii="Arial" w:hAnsi="Arial" w:cs="Arial"/>
          <w:b/>
          <w:bCs/>
        </w:rPr>
        <w:t>FOR IMMEDIATE RELEASE</w:t>
      </w:r>
    </w:p>
    <w:p w14:paraId="18CB3B31" w14:textId="77777777" w:rsidR="00F657AF" w:rsidRPr="005703BB" w:rsidRDefault="00F657AF" w:rsidP="00F657AF">
      <w:pPr>
        <w:spacing w:after="0"/>
        <w:rPr>
          <w:rFonts w:ascii="Arial" w:hAnsi="Arial" w:cs="Arial"/>
        </w:rPr>
      </w:pPr>
      <w:r w:rsidRPr="005703BB">
        <w:rPr>
          <w:rFonts w:ascii="Arial" w:hAnsi="Arial" w:cs="Arial"/>
        </w:rPr>
        <w:t xml:space="preserve">Media contact: </w:t>
      </w:r>
    </w:p>
    <w:p w14:paraId="47AA9434" w14:textId="77777777" w:rsidR="00F657AF" w:rsidRPr="005703BB" w:rsidRDefault="00F657AF" w:rsidP="00F657AF">
      <w:pPr>
        <w:spacing w:after="0"/>
        <w:rPr>
          <w:rFonts w:ascii="Arial" w:hAnsi="Arial" w:cs="Arial"/>
        </w:rPr>
      </w:pPr>
      <w:r w:rsidRPr="005703BB">
        <w:rPr>
          <w:rFonts w:ascii="Arial" w:hAnsi="Arial" w:cs="Arial"/>
        </w:rPr>
        <w:t>Lauren Delgado</w:t>
      </w:r>
    </w:p>
    <w:p w14:paraId="76045AB7" w14:textId="77777777" w:rsidR="00F657AF" w:rsidRPr="005703BB" w:rsidRDefault="00F657AF" w:rsidP="00F657AF">
      <w:pPr>
        <w:spacing w:after="0"/>
        <w:rPr>
          <w:rFonts w:ascii="Arial" w:hAnsi="Arial" w:cs="Arial"/>
        </w:rPr>
      </w:pPr>
      <w:r w:rsidRPr="005703BB">
        <w:rPr>
          <w:rFonts w:ascii="Arial" w:hAnsi="Arial" w:cs="Arial"/>
        </w:rPr>
        <w:t>407-567-0010</w:t>
      </w:r>
    </w:p>
    <w:p w14:paraId="201917CB" w14:textId="77777777" w:rsidR="00F657AF" w:rsidRPr="005703BB" w:rsidRDefault="007314F2" w:rsidP="00F657AF">
      <w:pPr>
        <w:spacing w:after="0"/>
        <w:rPr>
          <w:rFonts w:ascii="Arial" w:hAnsi="Arial" w:cs="Arial"/>
        </w:rPr>
      </w:pPr>
      <w:hyperlink r:id="rId6" w:history="1">
        <w:r w:rsidR="00F657AF" w:rsidRPr="005703BB">
          <w:rPr>
            <w:rStyle w:val="Hyperlink"/>
            <w:rFonts w:ascii="Arial" w:hAnsi="Arial" w:cs="Arial"/>
          </w:rPr>
          <w:t>ldelgado@habitatorlandoosceola.org</w:t>
        </w:r>
      </w:hyperlink>
    </w:p>
    <w:p w14:paraId="7DB27D37" w14:textId="77777777" w:rsidR="00F657AF" w:rsidRPr="005703BB" w:rsidRDefault="00F657AF" w:rsidP="000D1B0A">
      <w:pPr>
        <w:jc w:val="both"/>
        <w:rPr>
          <w:rFonts w:ascii="Arial" w:hAnsi="Arial" w:cs="Arial"/>
        </w:rPr>
      </w:pPr>
    </w:p>
    <w:p w14:paraId="437AA935" w14:textId="77777777" w:rsidR="008F2E3A" w:rsidRPr="005703BB" w:rsidRDefault="008F2E3A" w:rsidP="00543DFD">
      <w:pPr>
        <w:jc w:val="center"/>
        <w:rPr>
          <w:rFonts w:ascii="Arial" w:hAnsi="Arial" w:cs="Arial"/>
          <w:b/>
          <w:bCs/>
        </w:rPr>
      </w:pPr>
      <w:r w:rsidRPr="005703BB">
        <w:rPr>
          <w:rFonts w:ascii="Arial" w:hAnsi="Arial" w:cs="Arial"/>
          <w:b/>
          <w:bCs/>
        </w:rPr>
        <w:t>Habitat for Humanity Greater Orlando &amp; Osceola County</w:t>
      </w:r>
      <w:r w:rsidR="005F6CEE" w:rsidRPr="005703BB">
        <w:rPr>
          <w:rFonts w:ascii="Arial" w:hAnsi="Arial" w:cs="Arial"/>
          <w:b/>
          <w:bCs/>
        </w:rPr>
        <w:t xml:space="preserve"> </w:t>
      </w:r>
      <w:r w:rsidR="00543DFD">
        <w:rPr>
          <w:rFonts w:ascii="Arial" w:hAnsi="Arial" w:cs="Arial"/>
          <w:b/>
          <w:bCs/>
        </w:rPr>
        <w:t xml:space="preserve">to continue </w:t>
      </w:r>
      <w:r w:rsidR="00543DFD">
        <w:rPr>
          <w:rFonts w:ascii="Arial" w:hAnsi="Arial" w:cs="Arial"/>
          <w:b/>
          <w:bCs/>
        </w:rPr>
        <w:br/>
        <w:t xml:space="preserve">building affordable </w:t>
      </w:r>
      <w:r w:rsidR="005F6CEE" w:rsidRPr="005703BB">
        <w:rPr>
          <w:rFonts w:ascii="Arial" w:hAnsi="Arial" w:cs="Arial"/>
          <w:b/>
          <w:bCs/>
        </w:rPr>
        <w:t>housing during COVID-19 pandemic</w:t>
      </w:r>
    </w:p>
    <w:p w14:paraId="53BA2467" w14:textId="77777777" w:rsidR="005F6CEE" w:rsidRPr="005703BB" w:rsidRDefault="005F6CEE" w:rsidP="005F6CEE">
      <w:pPr>
        <w:rPr>
          <w:rFonts w:ascii="Arial" w:hAnsi="Arial" w:cs="Arial"/>
        </w:rPr>
      </w:pPr>
      <w:r w:rsidRPr="005703BB">
        <w:rPr>
          <w:rFonts w:ascii="Arial" w:hAnsi="Arial" w:cs="Arial"/>
        </w:rPr>
        <w:t xml:space="preserve">As our community continues to adapt to the instability caused by the COVID-19 pandemic, Habitat for Humanity Greater Orlando &amp; Osceola County and Wells Fargo are working together to provide the security of affordable housing. </w:t>
      </w:r>
    </w:p>
    <w:p w14:paraId="27136E91" w14:textId="77777777" w:rsidR="005F6CEE" w:rsidRPr="005703BB" w:rsidRDefault="00CE2BEB" w:rsidP="005F6CEE">
      <w:pPr>
        <w:rPr>
          <w:rFonts w:ascii="Arial" w:hAnsi="Arial" w:cs="Arial"/>
        </w:rPr>
      </w:pPr>
      <w:r>
        <w:rPr>
          <w:rFonts w:ascii="Arial" w:hAnsi="Arial" w:cs="Arial"/>
        </w:rPr>
        <w:t xml:space="preserve">The </w:t>
      </w:r>
      <w:r w:rsidR="00154257" w:rsidRPr="005703BB">
        <w:rPr>
          <w:rFonts w:ascii="Arial" w:hAnsi="Arial" w:cs="Arial"/>
        </w:rPr>
        <w:t>Wells Fargo</w:t>
      </w:r>
      <w:r>
        <w:rPr>
          <w:rFonts w:ascii="Arial" w:hAnsi="Arial" w:cs="Arial"/>
        </w:rPr>
        <w:t xml:space="preserve"> Foundation</w:t>
      </w:r>
      <w:r w:rsidR="00154257" w:rsidRPr="005703BB">
        <w:rPr>
          <w:rFonts w:ascii="Arial" w:hAnsi="Arial" w:cs="Arial"/>
        </w:rPr>
        <w:t xml:space="preserve"> will allow </w:t>
      </w:r>
      <w:r w:rsidR="005A4584" w:rsidRPr="005703BB">
        <w:rPr>
          <w:rFonts w:ascii="Arial" w:hAnsi="Arial" w:cs="Arial"/>
        </w:rPr>
        <w:t xml:space="preserve">Habitat Orlando &amp; Osceola to use </w:t>
      </w:r>
      <w:r w:rsidR="00154257" w:rsidRPr="005703BB">
        <w:rPr>
          <w:rFonts w:ascii="Arial" w:hAnsi="Arial" w:cs="Arial"/>
        </w:rPr>
        <w:t>a previous $100,000 grant toward</w:t>
      </w:r>
      <w:r w:rsidR="005A4584" w:rsidRPr="005703BB">
        <w:rPr>
          <w:rFonts w:ascii="Arial" w:hAnsi="Arial" w:cs="Arial"/>
        </w:rPr>
        <w:t xml:space="preserve"> any of the nonprofit’s </w:t>
      </w:r>
      <w:r w:rsidR="00154257" w:rsidRPr="005703BB">
        <w:rPr>
          <w:rFonts w:ascii="Arial" w:hAnsi="Arial" w:cs="Arial"/>
        </w:rPr>
        <w:t xml:space="preserve">critical needs, including </w:t>
      </w:r>
      <w:r w:rsidR="00471B1A" w:rsidRPr="005703BB">
        <w:rPr>
          <w:rFonts w:ascii="Arial" w:hAnsi="Arial" w:cs="Arial"/>
        </w:rPr>
        <w:t xml:space="preserve">building affordable housing throughout </w:t>
      </w:r>
      <w:r w:rsidR="005A4584" w:rsidRPr="005703BB">
        <w:rPr>
          <w:rFonts w:ascii="Arial" w:hAnsi="Arial" w:cs="Arial"/>
        </w:rPr>
        <w:t xml:space="preserve">Habitat Orlando &amp; Osceola’s </w:t>
      </w:r>
      <w:r w:rsidR="00471B1A" w:rsidRPr="005703BB">
        <w:rPr>
          <w:rFonts w:ascii="Arial" w:hAnsi="Arial" w:cs="Arial"/>
        </w:rPr>
        <w:t xml:space="preserve">service area in Central Florida. </w:t>
      </w:r>
    </w:p>
    <w:p w14:paraId="2F8580C7" w14:textId="77777777" w:rsidR="00154257" w:rsidRPr="005703BB" w:rsidRDefault="00154257" w:rsidP="005F6CEE">
      <w:pPr>
        <w:rPr>
          <w:rFonts w:ascii="Arial" w:hAnsi="Arial" w:cs="Arial"/>
        </w:rPr>
      </w:pPr>
      <w:r w:rsidRPr="005703BB">
        <w:rPr>
          <w:rFonts w:ascii="Arial" w:hAnsi="Arial" w:cs="Arial"/>
        </w:rPr>
        <w:t>“</w:t>
      </w:r>
      <w:r w:rsidR="00471B1A" w:rsidRPr="005703BB">
        <w:rPr>
          <w:rFonts w:ascii="Arial" w:hAnsi="Arial" w:cs="Arial"/>
        </w:rPr>
        <w:t xml:space="preserve">By </w:t>
      </w:r>
      <w:r w:rsidR="005A4584" w:rsidRPr="005703BB">
        <w:rPr>
          <w:rFonts w:ascii="Arial" w:hAnsi="Arial" w:cs="Arial"/>
        </w:rPr>
        <w:t>allowing the use of these funds to be broadened</w:t>
      </w:r>
      <w:r w:rsidR="00471B1A" w:rsidRPr="005703BB">
        <w:rPr>
          <w:rFonts w:ascii="Arial" w:hAnsi="Arial" w:cs="Arial"/>
        </w:rPr>
        <w:t xml:space="preserve">, </w:t>
      </w:r>
      <w:r w:rsidR="005A4584" w:rsidRPr="005703BB">
        <w:rPr>
          <w:rFonts w:ascii="Arial" w:hAnsi="Arial" w:cs="Arial"/>
        </w:rPr>
        <w:t xml:space="preserve">Wells Fargo is helping </w:t>
      </w:r>
      <w:r w:rsidR="00471B1A" w:rsidRPr="005703BB">
        <w:rPr>
          <w:rFonts w:ascii="Arial" w:hAnsi="Arial" w:cs="Arial"/>
        </w:rPr>
        <w:t xml:space="preserve">Habitat Orlando &amp; Osceola </w:t>
      </w:r>
      <w:r w:rsidR="005A4584" w:rsidRPr="005703BB">
        <w:rPr>
          <w:rFonts w:ascii="Arial" w:hAnsi="Arial" w:cs="Arial"/>
        </w:rPr>
        <w:t>to</w:t>
      </w:r>
      <w:r w:rsidR="00471B1A" w:rsidRPr="005703BB">
        <w:rPr>
          <w:rFonts w:ascii="Arial" w:hAnsi="Arial" w:cs="Arial"/>
        </w:rPr>
        <w:t xml:space="preserve"> better react to </w:t>
      </w:r>
      <w:r w:rsidR="005A4584" w:rsidRPr="005703BB">
        <w:rPr>
          <w:rFonts w:ascii="Arial" w:hAnsi="Arial" w:cs="Arial"/>
        </w:rPr>
        <w:t xml:space="preserve">immediate, critical </w:t>
      </w:r>
      <w:r w:rsidR="00471B1A" w:rsidRPr="005703BB">
        <w:rPr>
          <w:rFonts w:ascii="Arial" w:hAnsi="Arial" w:cs="Arial"/>
        </w:rPr>
        <w:t xml:space="preserve">needs during this unstable time,” said Catherine Steck McManus, president and CEO of Habitat Orlando &amp; Osceola. </w:t>
      </w:r>
    </w:p>
    <w:p w14:paraId="2FAA0C70" w14:textId="77777777" w:rsidR="00471B1A" w:rsidRPr="005703BB" w:rsidRDefault="00471B1A" w:rsidP="00471B1A">
      <w:pPr>
        <w:rPr>
          <w:rFonts w:ascii="Arial" w:hAnsi="Arial" w:cs="Arial"/>
        </w:rPr>
      </w:pPr>
      <w:r w:rsidRPr="005703BB">
        <w:rPr>
          <w:rFonts w:ascii="Arial" w:hAnsi="Arial" w:cs="Arial"/>
        </w:rPr>
        <w:t>The uncertainty created by COVID-19 caused Habitat Orlando &amp; Osceola to temporarily close applications for its homeownership progra</w:t>
      </w:r>
      <w:r w:rsidR="005A4584" w:rsidRPr="005703BB">
        <w:rPr>
          <w:rFonts w:ascii="Arial" w:hAnsi="Arial" w:cs="Arial"/>
        </w:rPr>
        <w:t xml:space="preserve">m in March. </w:t>
      </w:r>
      <w:r w:rsidRPr="005703BB">
        <w:rPr>
          <w:rFonts w:ascii="Arial" w:hAnsi="Arial" w:cs="Arial"/>
        </w:rPr>
        <w:t xml:space="preserve">Applications reopened </w:t>
      </w:r>
      <w:r w:rsidR="005A4584" w:rsidRPr="005703BB">
        <w:rPr>
          <w:rFonts w:ascii="Arial" w:hAnsi="Arial" w:cs="Arial"/>
        </w:rPr>
        <w:t>on</w:t>
      </w:r>
      <w:r w:rsidRPr="005703BB">
        <w:rPr>
          <w:rFonts w:ascii="Arial" w:hAnsi="Arial" w:cs="Arial"/>
        </w:rPr>
        <w:t xml:space="preserve"> May</w:t>
      </w:r>
      <w:r w:rsidR="005A4584" w:rsidRPr="005703BB">
        <w:rPr>
          <w:rFonts w:ascii="Arial" w:hAnsi="Arial" w:cs="Arial"/>
        </w:rPr>
        <w:t xml:space="preserve"> 21</w:t>
      </w:r>
      <w:r w:rsidR="005703BB" w:rsidRPr="005703BB">
        <w:rPr>
          <w:rFonts w:ascii="Arial" w:hAnsi="Arial" w:cs="Arial"/>
        </w:rPr>
        <w:t>,</w:t>
      </w:r>
      <w:r w:rsidR="005A4584" w:rsidRPr="005703BB">
        <w:rPr>
          <w:rFonts w:ascii="Arial" w:hAnsi="Arial" w:cs="Arial"/>
        </w:rPr>
        <w:t xml:space="preserve"> until applicant </w:t>
      </w:r>
      <w:r w:rsidRPr="005703BB">
        <w:rPr>
          <w:rFonts w:ascii="Arial" w:hAnsi="Arial" w:cs="Arial"/>
        </w:rPr>
        <w:t>limits were met and exceeded</w:t>
      </w:r>
      <w:r w:rsidR="005A4584" w:rsidRPr="005703BB">
        <w:rPr>
          <w:rFonts w:ascii="Arial" w:hAnsi="Arial" w:cs="Arial"/>
        </w:rPr>
        <w:t xml:space="preserve"> days later</w:t>
      </w:r>
      <w:r w:rsidRPr="005703BB">
        <w:rPr>
          <w:rFonts w:ascii="Arial" w:hAnsi="Arial" w:cs="Arial"/>
        </w:rPr>
        <w:t>.</w:t>
      </w:r>
    </w:p>
    <w:p w14:paraId="29ABFCBB" w14:textId="77777777" w:rsidR="008F2E3A" w:rsidRPr="005703BB" w:rsidRDefault="00471B1A" w:rsidP="008F2E3A">
      <w:pPr>
        <w:rPr>
          <w:rFonts w:ascii="Arial" w:hAnsi="Arial" w:cs="Arial"/>
        </w:rPr>
      </w:pPr>
      <w:r w:rsidRPr="005703BB">
        <w:rPr>
          <w:rFonts w:ascii="Arial" w:hAnsi="Arial" w:cs="Arial"/>
        </w:rPr>
        <w:t>“People need access to safe, affordable and healthy homes now more than ever,</w:t>
      </w:r>
      <w:r w:rsidR="00CE2BEB">
        <w:rPr>
          <w:rFonts w:ascii="Arial" w:hAnsi="Arial" w:cs="Arial"/>
        </w:rPr>
        <w:t>”</w:t>
      </w:r>
      <w:r w:rsidRPr="005703BB">
        <w:rPr>
          <w:rFonts w:ascii="Arial" w:hAnsi="Arial" w:cs="Arial"/>
        </w:rPr>
        <w:t xml:space="preserve"> McManus said. </w:t>
      </w:r>
      <w:r w:rsidR="005A4584" w:rsidRPr="005703BB">
        <w:rPr>
          <w:rFonts w:ascii="Arial" w:hAnsi="Arial" w:cs="Arial"/>
        </w:rPr>
        <w:t>“Partnerships with businesses such as Wells Fargo help us meet this need</w:t>
      </w:r>
      <w:r w:rsidR="00CE2BEB">
        <w:rPr>
          <w:rFonts w:ascii="Arial" w:hAnsi="Arial" w:cs="Arial"/>
        </w:rPr>
        <w:t>,</w:t>
      </w:r>
      <w:r w:rsidR="005A4584" w:rsidRPr="005703BB">
        <w:rPr>
          <w:rFonts w:ascii="Arial" w:hAnsi="Arial" w:cs="Arial"/>
        </w:rPr>
        <w:t>”</w:t>
      </w:r>
      <w:r w:rsidR="00CE2BEB">
        <w:rPr>
          <w:rFonts w:ascii="Arial" w:hAnsi="Arial" w:cs="Arial"/>
        </w:rPr>
        <w:t xml:space="preserve"> </w:t>
      </w:r>
      <w:r w:rsidR="00A92F1F">
        <w:rPr>
          <w:rFonts w:ascii="Arial" w:hAnsi="Arial" w:cs="Arial"/>
        </w:rPr>
        <w:t>s</w:t>
      </w:r>
      <w:r w:rsidR="00CE2BEB">
        <w:rPr>
          <w:rFonts w:ascii="Arial" w:hAnsi="Arial" w:cs="Arial"/>
        </w:rPr>
        <w:t>he added.</w:t>
      </w:r>
    </w:p>
    <w:p w14:paraId="460B55D2" w14:textId="77777777" w:rsidR="008F2E3A" w:rsidRPr="005703BB" w:rsidRDefault="008F2E3A" w:rsidP="008F2E3A">
      <w:pPr>
        <w:spacing w:after="0"/>
        <w:rPr>
          <w:rFonts w:ascii="Arial" w:hAnsi="Arial" w:cs="Arial"/>
          <w:b/>
          <w:bCs/>
        </w:rPr>
      </w:pPr>
      <w:r w:rsidRPr="005703BB">
        <w:rPr>
          <w:rFonts w:ascii="Arial" w:hAnsi="Arial" w:cs="Arial"/>
          <w:b/>
          <w:bCs/>
        </w:rPr>
        <w:t>About Habitat for Humanity Greater Orlando &amp; Osceola County</w:t>
      </w:r>
    </w:p>
    <w:p w14:paraId="3BE8227F" w14:textId="77777777" w:rsidR="008F2E3A" w:rsidRPr="005703BB" w:rsidRDefault="008F2E3A" w:rsidP="008F2E3A">
      <w:pPr>
        <w:spacing w:after="0"/>
        <w:rPr>
          <w:rFonts w:ascii="Arial" w:hAnsi="Arial" w:cs="Arial"/>
        </w:rPr>
      </w:pPr>
      <w:r w:rsidRPr="005703BB">
        <w:rPr>
          <w:rFonts w:ascii="Arial" w:hAnsi="Arial" w:cs="Arial"/>
        </w:rPr>
        <w:t xml:space="preserve">Driven by a vision that everyone deserves a decent place to live, Habitat for Humanity Greater Orlando &amp; Osceola County builds affordable housing, repairs homes, and strengthens communities. Families and individuals in need </w:t>
      </w:r>
      <w:r w:rsidR="005703BB" w:rsidRPr="005703BB">
        <w:rPr>
          <w:rFonts w:ascii="Arial" w:hAnsi="Arial" w:cs="Arial"/>
        </w:rPr>
        <w:t xml:space="preserve">of a hand up </w:t>
      </w:r>
      <w:r w:rsidRPr="005703BB">
        <w:rPr>
          <w:rFonts w:ascii="Arial" w:hAnsi="Arial" w:cs="Arial"/>
        </w:rPr>
        <w:t xml:space="preserve">partner with Habitat Orlando &amp; Osceola to build or improve a place they call home. Habitat homeowners help build their eventual homes alongside volunteers and pay an affordable mortgage. Working together by donating, volunteering, or becoming an advocate, everyone can help members of their community live in safe, affordable homes. </w:t>
      </w:r>
    </w:p>
    <w:p w14:paraId="5380275F" w14:textId="77777777" w:rsidR="008F2E3A" w:rsidRPr="005703BB" w:rsidRDefault="008F2E3A" w:rsidP="008F2E3A">
      <w:pPr>
        <w:spacing w:after="0"/>
        <w:rPr>
          <w:rFonts w:ascii="Arial" w:hAnsi="Arial" w:cs="Arial"/>
        </w:rPr>
      </w:pPr>
    </w:p>
    <w:p w14:paraId="76733B0E" w14:textId="77777777" w:rsidR="008F2E3A" w:rsidRPr="005703BB" w:rsidRDefault="008F2E3A" w:rsidP="008F2E3A">
      <w:pPr>
        <w:spacing w:after="0"/>
        <w:rPr>
          <w:rFonts w:ascii="Arial" w:hAnsi="Arial" w:cs="Arial"/>
        </w:rPr>
      </w:pPr>
      <w:r w:rsidRPr="005703BB">
        <w:rPr>
          <w:rFonts w:ascii="Arial" w:hAnsi="Arial" w:cs="Arial"/>
        </w:rPr>
        <w:t xml:space="preserve">Habitat Orlando &amp; Osceola is one of Habitat for Humanity International’s affiliates working in nearly 1,400 communities throughout the United States and in more than 70 counties. To learn more, visit </w:t>
      </w:r>
      <w:hyperlink r:id="rId7" w:history="1">
        <w:r w:rsidRPr="005703BB">
          <w:rPr>
            <w:rStyle w:val="Hyperlink"/>
            <w:rFonts w:ascii="Arial" w:hAnsi="Arial" w:cs="Arial"/>
          </w:rPr>
          <w:t>HabitatOrlandoOsceola.org</w:t>
        </w:r>
      </w:hyperlink>
      <w:r w:rsidRPr="005703BB">
        <w:rPr>
          <w:rFonts w:ascii="Arial" w:hAnsi="Arial" w:cs="Arial"/>
        </w:rPr>
        <w:t xml:space="preserve">, like us on </w:t>
      </w:r>
      <w:hyperlink r:id="rId8" w:history="1">
        <w:r w:rsidRPr="005703BB">
          <w:rPr>
            <w:rStyle w:val="Hyperlink"/>
            <w:rFonts w:ascii="Arial" w:hAnsi="Arial" w:cs="Arial"/>
          </w:rPr>
          <w:t>Facebook</w:t>
        </w:r>
      </w:hyperlink>
      <w:r w:rsidRPr="005703BB">
        <w:rPr>
          <w:rFonts w:ascii="Arial" w:hAnsi="Arial" w:cs="Arial"/>
        </w:rPr>
        <w:t xml:space="preserve">, and follow us on </w:t>
      </w:r>
      <w:hyperlink r:id="rId9" w:history="1">
        <w:r w:rsidRPr="005703BB">
          <w:rPr>
            <w:rStyle w:val="Hyperlink"/>
            <w:rFonts w:ascii="Arial" w:hAnsi="Arial" w:cs="Arial"/>
          </w:rPr>
          <w:t>Twitter</w:t>
        </w:r>
      </w:hyperlink>
      <w:r w:rsidRPr="005703BB">
        <w:rPr>
          <w:rFonts w:ascii="Arial" w:hAnsi="Arial" w:cs="Arial"/>
        </w:rPr>
        <w:t xml:space="preserve">, </w:t>
      </w:r>
      <w:hyperlink r:id="rId10" w:history="1">
        <w:r w:rsidRPr="005703BB">
          <w:rPr>
            <w:rStyle w:val="Hyperlink"/>
            <w:rFonts w:ascii="Arial" w:hAnsi="Arial" w:cs="Arial"/>
          </w:rPr>
          <w:t>LinkedIn</w:t>
        </w:r>
      </w:hyperlink>
      <w:r w:rsidRPr="005703BB">
        <w:rPr>
          <w:rFonts w:ascii="Arial" w:hAnsi="Arial" w:cs="Arial"/>
        </w:rPr>
        <w:t xml:space="preserve"> and </w:t>
      </w:r>
      <w:hyperlink r:id="rId11" w:history="1">
        <w:r w:rsidRPr="005703BB">
          <w:rPr>
            <w:rStyle w:val="Hyperlink"/>
            <w:rFonts w:ascii="Arial" w:hAnsi="Arial" w:cs="Arial"/>
          </w:rPr>
          <w:t>Instagram</w:t>
        </w:r>
      </w:hyperlink>
      <w:r w:rsidRPr="005703BB">
        <w:rPr>
          <w:rFonts w:ascii="Arial" w:hAnsi="Arial" w:cs="Arial"/>
        </w:rPr>
        <w:t xml:space="preserve">.  </w:t>
      </w:r>
    </w:p>
    <w:p w14:paraId="3DAD763B" w14:textId="77777777" w:rsidR="008F2E3A" w:rsidRPr="005703BB" w:rsidRDefault="008F2E3A" w:rsidP="000D1B0A">
      <w:pPr>
        <w:jc w:val="both"/>
        <w:rPr>
          <w:rFonts w:ascii="Arial" w:hAnsi="Arial" w:cs="Arial"/>
        </w:rPr>
      </w:pPr>
    </w:p>
    <w:p w14:paraId="429D8FDF" w14:textId="77777777" w:rsidR="008F2E3A" w:rsidRPr="005703BB" w:rsidRDefault="008F2E3A" w:rsidP="000D1B0A">
      <w:pPr>
        <w:jc w:val="both"/>
        <w:rPr>
          <w:rFonts w:ascii="Arial" w:hAnsi="Arial" w:cs="Arial"/>
        </w:rPr>
      </w:pPr>
    </w:p>
    <w:p w14:paraId="31A54111" w14:textId="77777777" w:rsidR="008F2E3A" w:rsidRPr="005703BB" w:rsidRDefault="008F2E3A" w:rsidP="000D1B0A">
      <w:pPr>
        <w:jc w:val="both"/>
        <w:rPr>
          <w:rFonts w:ascii="Arial" w:hAnsi="Arial" w:cs="Arial"/>
        </w:rPr>
      </w:pPr>
    </w:p>
    <w:sectPr w:rsidR="008F2E3A" w:rsidRPr="00570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C3834"/>
    <w:multiLevelType w:val="hybridMultilevel"/>
    <w:tmpl w:val="A82C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A03BB"/>
    <w:multiLevelType w:val="hybridMultilevel"/>
    <w:tmpl w:val="B9F0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229D4"/>
    <w:multiLevelType w:val="hybridMultilevel"/>
    <w:tmpl w:val="ADB81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005D0"/>
    <w:multiLevelType w:val="hybridMultilevel"/>
    <w:tmpl w:val="5AD8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39"/>
    <w:rsid w:val="0001018C"/>
    <w:rsid w:val="000D1B0A"/>
    <w:rsid w:val="00154257"/>
    <w:rsid w:val="001C1C39"/>
    <w:rsid w:val="003E416F"/>
    <w:rsid w:val="00471B1A"/>
    <w:rsid w:val="00514B01"/>
    <w:rsid w:val="00543DFD"/>
    <w:rsid w:val="005703BB"/>
    <w:rsid w:val="005A4584"/>
    <w:rsid w:val="005F6CEE"/>
    <w:rsid w:val="007314F2"/>
    <w:rsid w:val="00744636"/>
    <w:rsid w:val="008B025C"/>
    <w:rsid w:val="008F2E3A"/>
    <w:rsid w:val="00A74CE7"/>
    <w:rsid w:val="00A92F1F"/>
    <w:rsid w:val="00CE2BEB"/>
    <w:rsid w:val="00F6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71810"/>
  <w15:chartTrackingRefBased/>
  <w15:docId w15:val="{33BE1FCE-ADE3-4057-8B6B-1DDD0024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B0A"/>
    <w:pPr>
      <w:ind w:left="720"/>
      <w:contextualSpacing/>
    </w:pPr>
  </w:style>
  <w:style w:type="character" w:styleId="Hyperlink">
    <w:name w:val="Hyperlink"/>
    <w:basedOn w:val="DefaultParagraphFont"/>
    <w:uiPriority w:val="99"/>
    <w:unhideWhenUsed/>
    <w:rsid w:val="000D1B0A"/>
    <w:rPr>
      <w:color w:val="0563C1" w:themeColor="hyperlink"/>
      <w:u w:val="single"/>
    </w:rPr>
  </w:style>
  <w:style w:type="character" w:customStyle="1" w:styleId="UnresolvedMention1">
    <w:name w:val="Unresolved Mention1"/>
    <w:basedOn w:val="DefaultParagraphFont"/>
    <w:uiPriority w:val="99"/>
    <w:semiHidden/>
    <w:unhideWhenUsed/>
    <w:rsid w:val="000D1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970624">
      <w:bodyDiv w:val="1"/>
      <w:marLeft w:val="0"/>
      <w:marRight w:val="0"/>
      <w:marTop w:val="0"/>
      <w:marBottom w:val="0"/>
      <w:divBdr>
        <w:top w:val="none" w:sz="0" w:space="0" w:color="auto"/>
        <w:left w:val="none" w:sz="0" w:space="0" w:color="auto"/>
        <w:bottom w:val="none" w:sz="0" w:space="0" w:color="auto"/>
        <w:right w:val="none" w:sz="0" w:space="0" w:color="auto"/>
      </w:divBdr>
    </w:div>
    <w:div w:id="1095130743">
      <w:bodyDiv w:val="1"/>
      <w:marLeft w:val="0"/>
      <w:marRight w:val="0"/>
      <w:marTop w:val="0"/>
      <w:marBottom w:val="0"/>
      <w:divBdr>
        <w:top w:val="none" w:sz="0" w:space="0" w:color="auto"/>
        <w:left w:val="none" w:sz="0" w:space="0" w:color="auto"/>
        <w:bottom w:val="none" w:sz="0" w:space="0" w:color="auto"/>
        <w:right w:val="none" w:sz="0" w:space="0" w:color="auto"/>
      </w:divBdr>
    </w:div>
    <w:div w:id="187611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bitatorlandoosceol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abitatorlandoosceol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delgado@habitatorlandoosceola.org" TargetMode="External"/><Relationship Id="rId11" Type="http://schemas.openxmlformats.org/officeDocument/2006/relationships/hyperlink" Target="https://www.instagram.com/habitatorlandoosceola/?hl=en" TargetMode="External"/><Relationship Id="rId5" Type="http://schemas.openxmlformats.org/officeDocument/2006/relationships/image" Target="media/image1.png"/><Relationship Id="rId10" Type="http://schemas.openxmlformats.org/officeDocument/2006/relationships/hyperlink" Target="https://www.linkedin.com/company/habitat-orlando-osceola/?viewAsMember=true" TargetMode="External"/><Relationship Id="rId4" Type="http://schemas.openxmlformats.org/officeDocument/2006/relationships/webSettings" Target="webSettings.xml"/><Relationship Id="rId9" Type="http://schemas.openxmlformats.org/officeDocument/2006/relationships/hyperlink" Target="https://twitter.com/HabitatOrlO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Delgado</dc:creator>
  <cp:keywords/>
  <dc:description/>
  <cp:lastModifiedBy>Lauren Delgado</cp:lastModifiedBy>
  <cp:revision>4</cp:revision>
  <dcterms:created xsi:type="dcterms:W3CDTF">2020-07-14T15:34:00Z</dcterms:created>
  <dcterms:modified xsi:type="dcterms:W3CDTF">2020-07-23T20:59:00Z</dcterms:modified>
</cp:coreProperties>
</file>