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9B5B4" w14:textId="728C8F87" w:rsidR="00E26D0A" w:rsidRPr="00FE54C5" w:rsidRDefault="00106A9E" w:rsidP="007F7C93">
      <w:pPr>
        <w:spacing w:after="0"/>
        <w:rPr>
          <w:rFonts w:ascii="Arial" w:hAnsi="Arial" w:cs="Arial"/>
          <w:sz w:val="20"/>
          <w:szCs w:val="20"/>
        </w:rPr>
      </w:pPr>
      <w:r w:rsidRPr="00FE54C5">
        <w:rPr>
          <w:rFonts w:ascii="Arial" w:hAnsi="Arial" w:cs="Arial"/>
          <w:b/>
          <w:noProof/>
          <w:sz w:val="20"/>
          <w:szCs w:val="20"/>
        </w:rPr>
        <w:drawing>
          <wp:anchor distT="0" distB="0" distL="114300" distR="114300" simplePos="0" relativeHeight="251660288" behindDoc="0" locked="0" layoutInCell="1" allowOverlap="1" wp14:anchorId="57AAA413" wp14:editId="486562D7">
            <wp:simplePos x="0" y="0"/>
            <wp:positionH relativeFrom="column">
              <wp:posOffset>4810125</wp:posOffset>
            </wp:positionH>
            <wp:positionV relativeFrom="paragraph">
              <wp:posOffset>167640</wp:posOffset>
            </wp:positionV>
            <wp:extent cx="1562100" cy="384175"/>
            <wp:effectExtent l="0" t="0" r="0" b="0"/>
            <wp:wrapNone/>
            <wp:docPr id="4" name="Picture 4" descr="\\HABITAT2\Users$\LKay\Desktop\state-farm-logo-vector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BITAT2\Users$\LKay\Desktop\state-farm-logo-vector_0.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7949" b="37435"/>
                    <a:stretch/>
                  </pic:blipFill>
                  <pic:spPr bwMode="auto">
                    <a:xfrm>
                      <a:off x="0" y="0"/>
                      <a:ext cx="1562100" cy="384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42AF" w:rsidRPr="00FE54C5">
        <w:rPr>
          <w:rFonts w:ascii="Arial" w:hAnsi="Arial" w:cs="Arial"/>
          <w:b/>
          <w:noProof/>
          <w:sz w:val="20"/>
          <w:szCs w:val="20"/>
        </w:rPr>
        <mc:AlternateContent>
          <mc:Choice Requires="wps">
            <w:drawing>
              <wp:anchor distT="0" distB="0" distL="114300" distR="114300" simplePos="0" relativeHeight="251661312" behindDoc="0" locked="0" layoutInCell="1" allowOverlap="1" wp14:anchorId="6ACF8959" wp14:editId="61259098">
                <wp:simplePos x="0" y="0"/>
                <wp:positionH relativeFrom="column">
                  <wp:posOffset>4714875</wp:posOffset>
                </wp:positionH>
                <wp:positionV relativeFrom="paragraph">
                  <wp:posOffset>142875</wp:posOffset>
                </wp:positionV>
                <wp:extent cx="0" cy="4572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4572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1D3F001" id="Straight Connector 5"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1.25pt,11.25pt" to="371.2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" strokecolor="black [3040]"/>
            </w:pict>
          </mc:Fallback>
        </mc:AlternateContent>
      </w:r>
      <w:r w:rsidR="00E26D0A" w:rsidRPr="00FE54C5">
        <w:rPr>
          <w:rFonts w:ascii="Arial" w:hAnsi="Arial" w:cs="Arial"/>
          <w:b/>
          <w:sz w:val="20"/>
          <w:szCs w:val="20"/>
        </w:rPr>
        <w:t>FOR IMMEDIATE RELEASE</w:t>
      </w:r>
      <w:r w:rsidR="00FE54C5" w:rsidRPr="00FE54C5">
        <w:rPr>
          <w:rFonts w:ascii="Arial" w:hAnsi="Arial" w:cs="Arial"/>
          <w:b/>
          <w:sz w:val="20"/>
          <w:szCs w:val="20"/>
        </w:rPr>
        <w:tab/>
      </w:r>
      <w:r w:rsidR="00FE54C5" w:rsidRPr="00FE54C5">
        <w:rPr>
          <w:rFonts w:ascii="Arial" w:hAnsi="Arial" w:cs="Arial"/>
          <w:b/>
          <w:sz w:val="20"/>
          <w:szCs w:val="20"/>
        </w:rPr>
        <w:tab/>
      </w:r>
      <w:r w:rsidR="00FE54C5" w:rsidRPr="00FE54C5">
        <w:rPr>
          <w:rFonts w:ascii="Arial" w:hAnsi="Arial" w:cs="Arial"/>
          <w:b/>
          <w:sz w:val="20"/>
          <w:szCs w:val="20"/>
        </w:rPr>
        <w:tab/>
      </w:r>
      <w:r w:rsidR="00FE54C5" w:rsidRPr="00FE54C5">
        <w:rPr>
          <w:rFonts w:ascii="Arial" w:hAnsi="Arial" w:cs="Arial"/>
          <w:b/>
          <w:sz w:val="20"/>
          <w:szCs w:val="20"/>
        </w:rPr>
        <w:tab/>
      </w:r>
      <w:r w:rsidR="00FE54C5" w:rsidRPr="00FE54C5">
        <w:rPr>
          <w:rFonts w:ascii="Arial" w:hAnsi="Arial" w:cs="Arial"/>
          <w:noProof/>
          <w:sz w:val="20"/>
          <w:szCs w:val="20"/>
        </w:rPr>
        <w:drawing>
          <wp:inline distT="0" distB="0" distL="0" distR="0" wp14:anchorId="156B1572" wp14:editId="4822835E">
            <wp:extent cx="1295400" cy="6720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3322" cy="681314"/>
                    </a:xfrm>
                    <a:prstGeom prst="rect">
                      <a:avLst/>
                    </a:prstGeom>
                    <a:noFill/>
                    <a:ln>
                      <a:noFill/>
                    </a:ln>
                  </pic:spPr>
                </pic:pic>
              </a:graphicData>
            </a:graphic>
          </wp:inline>
        </w:drawing>
      </w:r>
    </w:p>
    <w:p w14:paraId="051C8D91" w14:textId="77777777" w:rsidR="00E26D0A" w:rsidRPr="00FE54C5" w:rsidRDefault="00E26D0A" w:rsidP="007F7C93">
      <w:pPr>
        <w:spacing w:after="0" w:line="240" w:lineRule="auto"/>
        <w:ind w:left="1440" w:firstLine="720"/>
        <w:rPr>
          <w:rFonts w:ascii="Arial" w:hAnsi="Arial" w:cs="Arial"/>
          <w:b/>
          <w:sz w:val="20"/>
          <w:szCs w:val="20"/>
        </w:rPr>
      </w:pPr>
    </w:p>
    <w:p w14:paraId="336F989E" w14:textId="186E74B4" w:rsidR="00E26D0A" w:rsidRPr="00FE54C5" w:rsidRDefault="007F7C93" w:rsidP="007F7C93">
      <w:pPr>
        <w:spacing w:after="0" w:line="240" w:lineRule="auto"/>
        <w:rPr>
          <w:rFonts w:ascii="Arial" w:hAnsi="Arial" w:cs="Arial"/>
          <w:b/>
          <w:sz w:val="20"/>
          <w:szCs w:val="20"/>
        </w:rPr>
      </w:pPr>
      <w:r w:rsidRPr="00FE54C5">
        <w:rPr>
          <w:rFonts w:ascii="Arial" w:hAnsi="Arial" w:cs="Arial"/>
          <w:b/>
          <w:sz w:val="20"/>
          <w:szCs w:val="20"/>
        </w:rPr>
        <w:t xml:space="preserve">Contact: </w:t>
      </w:r>
      <w:r w:rsidR="006236F1">
        <w:rPr>
          <w:rFonts w:ascii="Arial" w:hAnsi="Arial" w:cs="Arial"/>
          <w:b/>
          <w:sz w:val="20"/>
          <w:szCs w:val="20"/>
        </w:rPr>
        <w:t>Lauren Delgado</w:t>
      </w:r>
    </w:p>
    <w:p w14:paraId="5B3EADED" w14:textId="37741AEB" w:rsidR="00E26D0A" w:rsidRPr="00FE54C5" w:rsidRDefault="00E26D0A" w:rsidP="007F7C93">
      <w:pPr>
        <w:spacing w:after="0" w:line="240" w:lineRule="auto"/>
        <w:rPr>
          <w:rFonts w:ascii="Arial" w:hAnsi="Arial" w:cs="Arial"/>
          <w:b/>
          <w:sz w:val="20"/>
          <w:szCs w:val="20"/>
        </w:rPr>
      </w:pPr>
      <w:r w:rsidRPr="00FE54C5">
        <w:rPr>
          <w:rFonts w:ascii="Arial" w:hAnsi="Arial" w:cs="Arial"/>
          <w:b/>
          <w:sz w:val="20"/>
          <w:szCs w:val="20"/>
        </w:rPr>
        <w:t>Habitat for Humanity Greater Orlando</w:t>
      </w:r>
      <w:r w:rsidR="00FE54C5" w:rsidRPr="00FE54C5">
        <w:rPr>
          <w:rFonts w:ascii="Arial" w:hAnsi="Arial" w:cs="Arial"/>
          <w:b/>
          <w:sz w:val="20"/>
          <w:szCs w:val="20"/>
        </w:rPr>
        <w:t xml:space="preserve"> &amp; Osceola County</w:t>
      </w:r>
    </w:p>
    <w:p w14:paraId="0EA356B6" w14:textId="2DB8F6D6" w:rsidR="00E26D0A" w:rsidRPr="00FE54C5" w:rsidRDefault="00E26D0A" w:rsidP="007F7C93">
      <w:pPr>
        <w:spacing w:after="0" w:line="240" w:lineRule="auto"/>
        <w:rPr>
          <w:rFonts w:ascii="Arial" w:hAnsi="Arial" w:cs="Arial"/>
          <w:b/>
          <w:sz w:val="20"/>
          <w:szCs w:val="20"/>
        </w:rPr>
      </w:pPr>
      <w:r w:rsidRPr="00FE54C5">
        <w:rPr>
          <w:rFonts w:ascii="Arial" w:hAnsi="Arial" w:cs="Arial"/>
          <w:b/>
          <w:sz w:val="20"/>
          <w:szCs w:val="20"/>
        </w:rPr>
        <w:t>407-</w:t>
      </w:r>
      <w:r w:rsidR="006236F1" w:rsidRPr="006236F1">
        <w:rPr>
          <w:rFonts w:ascii="Arial" w:hAnsi="Arial" w:cs="Arial"/>
          <w:b/>
          <w:sz w:val="20"/>
          <w:szCs w:val="20"/>
        </w:rPr>
        <w:t>567-0010</w:t>
      </w:r>
    </w:p>
    <w:p w14:paraId="2B423007" w14:textId="069C5AB7" w:rsidR="00E26D0A" w:rsidRDefault="00844C11" w:rsidP="007F7C93">
      <w:pPr>
        <w:spacing w:after="0" w:line="240" w:lineRule="auto"/>
        <w:rPr>
          <w:rFonts w:ascii="Arial" w:hAnsi="Arial" w:cs="Arial"/>
          <w:b/>
          <w:sz w:val="20"/>
          <w:szCs w:val="20"/>
        </w:rPr>
      </w:pPr>
      <w:hyperlink r:id="rId9" w:history="1">
        <w:r w:rsidR="006236F1" w:rsidRPr="00AA586E">
          <w:rPr>
            <w:rStyle w:val="Hyperlink"/>
            <w:rFonts w:ascii="Arial" w:hAnsi="Arial" w:cs="Arial"/>
            <w:b/>
            <w:sz w:val="20"/>
            <w:szCs w:val="20"/>
          </w:rPr>
          <w:t>LDelgado@habitatorlandoosceola.org</w:t>
        </w:r>
      </w:hyperlink>
      <w:r w:rsidR="006236F1">
        <w:rPr>
          <w:rFonts w:ascii="Arial" w:hAnsi="Arial" w:cs="Arial"/>
          <w:b/>
          <w:sz w:val="20"/>
          <w:szCs w:val="20"/>
        </w:rPr>
        <w:t xml:space="preserve"> </w:t>
      </w:r>
    </w:p>
    <w:p w14:paraId="253940F4" w14:textId="77777777" w:rsidR="00E26D0A" w:rsidRPr="00FE54C5" w:rsidRDefault="00E26D0A" w:rsidP="009378E5">
      <w:pPr>
        <w:spacing w:after="0" w:line="240" w:lineRule="auto"/>
        <w:jc w:val="right"/>
        <w:rPr>
          <w:rFonts w:ascii="Arial" w:hAnsi="Arial" w:cs="Arial"/>
          <w:b/>
          <w:sz w:val="20"/>
          <w:szCs w:val="20"/>
        </w:rPr>
      </w:pPr>
    </w:p>
    <w:p w14:paraId="623F9CF2" w14:textId="77777777" w:rsidR="0006428B" w:rsidRPr="00FE54C5" w:rsidRDefault="005E27D1" w:rsidP="0006428B">
      <w:pPr>
        <w:spacing w:after="0" w:line="240" w:lineRule="auto"/>
        <w:jc w:val="center"/>
        <w:rPr>
          <w:rFonts w:ascii="Arial" w:hAnsi="Arial" w:cs="Arial"/>
          <w:b/>
          <w:sz w:val="20"/>
          <w:szCs w:val="20"/>
        </w:rPr>
      </w:pPr>
      <w:r>
        <w:rPr>
          <w:rFonts w:eastAsia="Times New Roman"/>
        </w:rPr>
        <w:t> </w:t>
      </w:r>
    </w:p>
    <w:p w14:paraId="3D74D73E" w14:textId="0B60365D" w:rsidR="0006428B" w:rsidRPr="0006428B" w:rsidRDefault="0006428B" w:rsidP="0006428B">
      <w:pPr>
        <w:spacing w:after="0" w:line="240" w:lineRule="auto"/>
        <w:jc w:val="center"/>
        <w:rPr>
          <w:rFonts w:ascii="Arial" w:hAnsi="Arial" w:cs="Arial"/>
          <w:b/>
          <w:sz w:val="20"/>
          <w:szCs w:val="20"/>
        </w:rPr>
      </w:pPr>
      <w:r w:rsidRPr="0006428B">
        <w:rPr>
          <w:rFonts w:ascii="Arial" w:hAnsi="Arial" w:cs="Arial"/>
          <w:b/>
          <w:sz w:val="20"/>
          <w:szCs w:val="20"/>
        </w:rPr>
        <w:t xml:space="preserve">State Farm awards $10,000 to Habitat for Humanity Greater Orlando &amp; Osceola County to help Build Affordable Housing </w:t>
      </w:r>
    </w:p>
    <w:p w14:paraId="774CE185" w14:textId="77777777" w:rsidR="009E20D5" w:rsidRPr="0006428B" w:rsidRDefault="009E20D5" w:rsidP="009E20D5">
      <w:pPr>
        <w:spacing w:after="0" w:line="240" w:lineRule="auto"/>
        <w:rPr>
          <w:rFonts w:ascii="Arial" w:hAnsi="Arial" w:cs="Arial"/>
          <w:b/>
          <w:sz w:val="20"/>
          <w:szCs w:val="20"/>
        </w:rPr>
      </w:pPr>
    </w:p>
    <w:p w14:paraId="4CB5121C" w14:textId="723505FE" w:rsidR="0006428B" w:rsidRPr="0006428B" w:rsidRDefault="00106A9E" w:rsidP="00967EF5">
      <w:pPr>
        <w:spacing w:after="0" w:line="240" w:lineRule="auto"/>
        <w:rPr>
          <w:rFonts w:ascii="Arial" w:hAnsi="Arial" w:cs="Arial"/>
          <w:sz w:val="20"/>
          <w:szCs w:val="20"/>
        </w:rPr>
      </w:pPr>
      <w:r w:rsidRPr="0006428B">
        <w:rPr>
          <w:rFonts w:ascii="Arial" w:hAnsi="Arial" w:cs="Arial"/>
          <w:b/>
          <w:sz w:val="20"/>
          <w:szCs w:val="20"/>
        </w:rPr>
        <w:t>Orlando, FL</w:t>
      </w:r>
      <w:r w:rsidR="003F5633" w:rsidRPr="0006428B">
        <w:rPr>
          <w:rFonts w:ascii="Arial" w:hAnsi="Arial" w:cs="Arial"/>
          <w:b/>
          <w:sz w:val="20"/>
          <w:szCs w:val="20"/>
        </w:rPr>
        <w:t xml:space="preserve"> (</w:t>
      </w:r>
      <w:r w:rsidR="006236F1">
        <w:rPr>
          <w:rFonts w:ascii="Arial" w:hAnsi="Arial" w:cs="Arial"/>
          <w:b/>
          <w:sz w:val="20"/>
          <w:szCs w:val="20"/>
        </w:rPr>
        <w:t>September</w:t>
      </w:r>
      <w:r w:rsidR="00FE54C5" w:rsidRPr="0006428B">
        <w:rPr>
          <w:rFonts w:ascii="Arial" w:hAnsi="Arial" w:cs="Arial"/>
          <w:b/>
          <w:sz w:val="20"/>
          <w:szCs w:val="20"/>
        </w:rPr>
        <w:t xml:space="preserve"> </w:t>
      </w:r>
      <w:r w:rsidR="00606F9B">
        <w:rPr>
          <w:rFonts w:ascii="Arial" w:hAnsi="Arial" w:cs="Arial"/>
          <w:b/>
          <w:sz w:val="20"/>
          <w:szCs w:val="20"/>
        </w:rPr>
        <w:t>9</w:t>
      </w:r>
      <w:r w:rsidR="00B06298" w:rsidRPr="0006428B">
        <w:rPr>
          <w:rFonts w:ascii="Arial" w:hAnsi="Arial" w:cs="Arial"/>
          <w:b/>
          <w:sz w:val="20"/>
          <w:szCs w:val="20"/>
        </w:rPr>
        <w:t>, 20</w:t>
      </w:r>
      <w:r w:rsidR="000A5C84" w:rsidRPr="0006428B">
        <w:rPr>
          <w:rFonts w:ascii="Arial" w:hAnsi="Arial" w:cs="Arial"/>
          <w:b/>
          <w:sz w:val="20"/>
          <w:szCs w:val="20"/>
        </w:rPr>
        <w:t>20</w:t>
      </w:r>
      <w:r w:rsidR="00CF163D" w:rsidRPr="0006428B">
        <w:rPr>
          <w:rFonts w:ascii="Arial" w:hAnsi="Arial" w:cs="Arial"/>
          <w:b/>
          <w:sz w:val="20"/>
          <w:szCs w:val="20"/>
        </w:rPr>
        <w:t>)</w:t>
      </w:r>
      <w:r w:rsidR="00CF163D" w:rsidRPr="0006428B">
        <w:rPr>
          <w:rFonts w:ascii="Arial" w:hAnsi="Arial" w:cs="Arial"/>
          <w:sz w:val="20"/>
          <w:szCs w:val="20"/>
        </w:rPr>
        <w:t xml:space="preserve"> </w:t>
      </w:r>
      <w:r w:rsidR="00D9271C" w:rsidRPr="0006428B">
        <w:rPr>
          <w:rFonts w:ascii="Arial" w:hAnsi="Arial" w:cs="Arial"/>
          <w:sz w:val="20"/>
          <w:szCs w:val="20"/>
        </w:rPr>
        <w:t xml:space="preserve">– </w:t>
      </w:r>
      <w:hyperlink r:id="rId10" w:history="1">
        <w:r w:rsidR="00090749" w:rsidRPr="0006428B">
          <w:rPr>
            <w:rStyle w:val="Hyperlink"/>
            <w:rFonts w:ascii="Arial" w:hAnsi="Arial" w:cs="Arial"/>
            <w:sz w:val="20"/>
            <w:szCs w:val="20"/>
          </w:rPr>
          <w:t>Habitat for Humanity Greater Orlando</w:t>
        </w:r>
        <w:r w:rsidR="00FE54C5" w:rsidRPr="0006428B">
          <w:rPr>
            <w:rStyle w:val="Hyperlink"/>
            <w:rFonts w:ascii="Arial" w:hAnsi="Arial" w:cs="Arial"/>
            <w:sz w:val="20"/>
            <w:szCs w:val="20"/>
          </w:rPr>
          <w:t xml:space="preserve"> &amp; Osceola County</w:t>
        </w:r>
      </w:hyperlink>
      <w:r w:rsidR="00090749" w:rsidRPr="0006428B">
        <w:rPr>
          <w:rFonts w:ascii="Arial" w:hAnsi="Arial" w:cs="Arial"/>
          <w:sz w:val="20"/>
          <w:szCs w:val="20"/>
        </w:rPr>
        <w:t xml:space="preserve"> </w:t>
      </w:r>
      <w:r w:rsidRPr="0006428B">
        <w:rPr>
          <w:rFonts w:ascii="Arial" w:hAnsi="Arial" w:cs="Arial"/>
          <w:sz w:val="20"/>
          <w:szCs w:val="20"/>
        </w:rPr>
        <w:t>has been awarded $</w:t>
      </w:r>
      <w:r w:rsidR="0006428B" w:rsidRPr="0006428B">
        <w:rPr>
          <w:rFonts w:ascii="Arial" w:hAnsi="Arial" w:cs="Arial"/>
          <w:sz w:val="20"/>
          <w:szCs w:val="20"/>
        </w:rPr>
        <w:t>10</w:t>
      </w:r>
      <w:r w:rsidRPr="0006428B">
        <w:rPr>
          <w:rFonts w:ascii="Arial" w:hAnsi="Arial" w:cs="Arial"/>
          <w:sz w:val="20"/>
          <w:szCs w:val="20"/>
        </w:rPr>
        <w:t xml:space="preserve">,000 from State Farm to </w:t>
      </w:r>
      <w:r w:rsidR="0006428B" w:rsidRPr="0006428B">
        <w:rPr>
          <w:rFonts w:ascii="Arial" w:hAnsi="Arial" w:cs="Arial"/>
          <w:sz w:val="20"/>
          <w:szCs w:val="20"/>
        </w:rPr>
        <w:t>build affordable housing.</w:t>
      </w:r>
    </w:p>
    <w:p w14:paraId="07871C6C" w14:textId="43B3C8F9" w:rsidR="00030082" w:rsidRPr="0006428B" w:rsidRDefault="00030082" w:rsidP="00090749">
      <w:pPr>
        <w:spacing w:after="0" w:line="240" w:lineRule="auto"/>
        <w:rPr>
          <w:rFonts w:ascii="Arial" w:hAnsi="Arial" w:cs="Arial"/>
          <w:sz w:val="20"/>
          <w:szCs w:val="20"/>
        </w:rPr>
      </w:pPr>
    </w:p>
    <w:p w14:paraId="5783B86E" w14:textId="0CC8844B" w:rsidR="00FD22E1" w:rsidRDefault="00FD22E1" w:rsidP="00FD22E1">
      <w:pPr>
        <w:pStyle w:val="Default"/>
        <w:rPr>
          <w:sz w:val="20"/>
          <w:szCs w:val="20"/>
        </w:rPr>
      </w:pPr>
      <w:r>
        <w:rPr>
          <w:color w:val="auto"/>
          <w:sz w:val="20"/>
          <w:szCs w:val="20"/>
        </w:rPr>
        <w:t xml:space="preserve">According to the </w:t>
      </w:r>
      <w:r w:rsidRPr="00F54063">
        <w:rPr>
          <w:color w:val="auto"/>
          <w:sz w:val="20"/>
          <w:szCs w:val="20"/>
        </w:rPr>
        <w:t>National Low Income Housing Coalition, Central</w:t>
      </w:r>
      <w:r w:rsidRPr="00FD22E1">
        <w:rPr>
          <w:color w:val="auto"/>
          <w:sz w:val="20"/>
          <w:szCs w:val="20"/>
        </w:rPr>
        <w:t xml:space="preserve"> Florida is worst in the nation when it comes to finding an affordable place to live, especially for low-income households. </w:t>
      </w:r>
      <w:r w:rsidRPr="00FD22E1">
        <w:rPr>
          <w:sz w:val="20"/>
          <w:szCs w:val="20"/>
        </w:rPr>
        <w:t xml:space="preserve">One in </w:t>
      </w:r>
      <w:r>
        <w:rPr>
          <w:sz w:val="20"/>
          <w:szCs w:val="20"/>
        </w:rPr>
        <w:t xml:space="preserve">three </w:t>
      </w:r>
      <w:r w:rsidRPr="00FD22E1">
        <w:rPr>
          <w:sz w:val="20"/>
          <w:szCs w:val="20"/>
        </w:rPr>
        <w:t xml:space="preserve">Central Florida families pay more than 30% of their income on housing, forcing them to choose between paying for basic necessities like nutritious food, health care or reliable transportation. </w:t>
      </w:r>
    </w:p>
    <w:p w14:paraId="0FF0BDE7" w14:textId="77777777" w:rsidR="00FD22E1" w:rsidRPr="00FD22E1" w:rsidRDefault="00FD22E1" w:rsidP="00FD22E1">
      <w:pPr>
        <w:pStyle w:val="Default"/>
        <w:rPr>
          <w:sz w:val="20"/>
          <w:szCs w:val="20"/>
        </w:rPr>
      </w:pPr>
    </w:p>
    <w:p w14:paraId="78353987" w14:textId="2BA47996" w:rsidR="00FD22E1" w:rsidRDefault="00FD22E1" w:rsidP="00F54063">
      <w:pPr>
        <w:rPr>
          <w:rFonts w:ascii="Arial" w:hAnsi="Arial" w:cs="Arial"/>
          <w:sz w:val="20"/>
          <w:szCs w:val="20"/>
        </w:rPr>
      </w:pPr>
      <w:r w:rsidRPr="00FD22E1">
        <w:rPr>
          <w:rFonts w:ascii="Arial" w:hAnsi="Arial" w:cs="Arial"/>
          <w:sz w:val="20"/>
          <w:szCs w:val="20"/>
        </w:rPr>
        <w:t>Habitat for Humanity Greater Orlando &amp; Osceola County</w:t>
      </w:r>
      <w:r>
        <w:rPr>
          <w:rFonts w:ascii="Arial" w:hAnsi="Arial" w:cs="Arial"/>
          <w:sz w:val="20"/>
          <w:szCs w:val="20"/>
        </w:rPr>
        <w:t xml:space="preserve"> is </w:t>
      </w:r>
      <w:r w:rsidRPr="00FD22E1">
        <w:rPr>
          <w:rFonts w:ascii="Arial" w:hAnsi="Arial" w:cs="Arial"/>
          <w:sz w:val="20"/>
          <w:szCs w:val="20"/>
        </w:rPr>
        <w:t xml:space="preserve">committed to mobilizing partners, volunteers and community to increase access to affordable housing for Central Florida residents. </w:t>
      </w:r>
      <w:r w:rsidR="00F54063">
        <w:rPr>
          <w:rFonts w:ascii="Arial" w:hAnsi="Arial" w:cs="Arial"/>
          <w:sz w:val="20"/>
          <w:szCs w:val="20"/>
        </w:rPr>
        <w:t>A</w:t>
      </w:r>
      <w:r w:rsidR="00BD68E2" w:rsidRPr="00FD22E1">
        <w:rPr>
          <w:rFonts w:ascii="Arial" w:hAnsi="Arial" w:cs="Arial"/>
          <w:sz w:val="20"/>
          <w:szCs w:val="20"/>
        </w:rPr>
        <w:t xml:space="preserve">n affordable home means the difference between instability and opportunity. </w:t>
      </w:r>
      <w:r w:rsidR="00F54063" w:rsidRPr="00FD22E1">
        <w:rPr>
          <w:rFonts w:ascii="Arial" w:hAnsi="Arial" w:cs="Arial"/>
          <w:sz w:val="20"/>
          <w:szCs w:val="20"/>
        </w:rPr>
        <w:t>Affordable housing leads to stronger childhood development and higher education and creates the ability and financial flexibility for a family to make forward-looking choices to invest in their futures.</w:t>
      </w:r>
      <w:r w:rsidR="00F54063">
        <w:rPr>
          <w:rFonts w:ascii="Arial" w:hAnsi="Arial" w:cs="Arial"/>
          <w:sz w:val="20"/>
          <w:szCs w:val="20"/>
        </w:rPr>
        <w:t xml:space="preserve"> </w:t>
      </w:r>
      <w:r w:rsidR="00F54063" w:rsidRPr="00FD22E1">
        <w:rPr>
          <w:rFonts w:ascii="Arial" w:hAnsi="Arial" w:cs="Arial"/>
          <w:sz w:val="20"/>
          <w:szCs w:val="20"/>
          <w:shd w:val="clear" w:color="auto" w:fill="FFFFFF"/>
        </w:rPr>
        <w:t xml:space="preserve">Homeowners bring greater stability to a </w:t>
      </w:r>
      <w:r w:rsidR="00F54063">
        <w:rPr>
          <w:rFonts w:ascii="Arial" w:hAnsi="Arial" w:cs="Arial"/>
          <w:sz w:val="20"/>
          <w:szCs w:val="20"/>
          <w:shd w:val="clear" w:color="auto" w:fill="FFFFFF"/>
        </w:rPr>
        <w:t>n</w:t>
      </w:r>
      <w:r w:rsidR="00F54063" w:rsidRPr="00FD22E1">
        <w:rPr>
          <w:rFonts w:ascii="Arial" w:hAnsi="Arial" w:cs="Arial"/>
          <w:sz w:val="20"/>
          <w:szCs w:val="20"/>
          <w:shd w:val="clear" w:color="auto" w:fill="FFFFFF"/>
        </w:rPr>
        <w:t>eighborhood and become more deeply ingrained into the fabric of a community</w:t>
      </w:r>
      <w:r w:rsidR="00F54063">
        <w:rPr>
          <w:rFonts w:ascii="Arial" w:hAnsi="Arial" w:cs="Arial"/>
          <w:sz w:val="20"/>
          <w:szCs w:val="20"/>
          <w:shd w:val="clear" w:color="auto" w:fill="FFFFFF"/>
        </w:rPr>
        <w:t>.</w:t>
      </w:r>
    </w:p>
    <w:p w14:paraId="69925E14" w14:textId="27BD7ED6" w:rsidR="00E676BC" w:rsidRPr="0006428B" w:rsidRDefault="002B17ED" w:rsidP="00BD68E2">
      <w:pPr>
        <w:spacing w:after="0" w:line="240" w:lineRule="auto"/>
        <w:rPr>
          <w:rFonts w:ascii="Arial" w:hAnsi="Arial" w:cs="Arial"/>
          <w:sz w:val="20"/>
          <w:szCs w:val="20"/>
        </w:rPr>
      </w:pPr>
      <w:r w:rsidRPr="0006428B">
        <w:rPr>
          <w:rFonts w:ascii="Arial" w:hAnsi="Arial" w:cs="Arial"/>
          <w:sz w:val="20"/>
          <w:szCs w:val="20"/>
        </w:rPr>
        <w:t>“</w:t>
      </w:r>
      <w:r w:rsidR="00275B0C" w:rsidRPr="0006428B">
        <w:rPr>
          <w:rFonts w:ascii="Arial" w:hAnsi="Arial" w:cs="Arial"/>
          <w:sz w:val="20"/>
          <w:szCs w:val="20"/>
        </w:rPr>
        <w:t>We are grateful to State Farm for their generosity and commitment to engag</w:t>
      </w:r>
      <w:r w:rsidR="00967EF5" w:rsidRPr="0006428B">
        <w:rPr>
          <w:rFonts w:ascii="Arial" w:hAnsi="Arial" w:cs="Arial"/>
          <w:sz w:val="20"/>
          <w:szCs w:val="20"/>
        </w:rPr>
        <w:t xml:space="preserve">e </w:t>
      </w:r>
      <w:r w:rsidR="00275B0C" w:rsidRPr="0006428B">
        <w:rPr>
          <w:rFonts w:ascii="Arial" w:hAnsi="Arial" w:cs="Arial"/>
          <w:sz w:val="20"/>
          <w:szCs w:val="20"/>
        </w:rPr>
        <w:t xml:space="preserve">in </w:t>
      </w:r>
      <w:r w:rsidR="00683AB6" w:rsidRPr="0006428B">
        <w:rPr>
          <w:rFonts w:ascii="Arial" w:hAnsi="Arial" w:cs="Arial"/>
          <w:sz w:val="20"/>
          <w:szCs w:val="20"/>
        </w:rPr>
        <w:t xml:space="preserve">Habitat’s </w:t>
      </w:r>
      <w:r w:rsidR="00275B0C" w:rsidRPr="0006428B">
        <w:rPr>
          <w:rFonts w:ascii="Arial" w:hAnsi="Arial" w:cs="Arial"/>
          <w:sz w:val="20"/>
          <w:szCs w:val="20"/>
        </w:rPr>
        <w:t xml:space="preserve">mission </w:t>
      </w:r>
      <w:r w:rsidR="00683AB6" w:rsidRPr="0006428B">
        <w:rPr>
          <w:rFonts w:ascii="Arial" w:hAnsi="Arial" w:cs="Arial"/>
          <w:sz w:val="20"/>
          <w:szCs w:val="20"/>
        </w:rPr>
        <w:t xml:space="preserve">to </w:t>
      </w:r>
      <w:r w:rsidR="0006428B" w:rsidRPr="0006428B">
        <w:rPr>
          <w:rFonts w:ascii="Arial" w:hAnsi="Arial" w:cs="Arial"/>
          <w:sz w:val="20"/>
          <w:szCs w:val="20"/>
        </w:rPr>
        <w:t>increase affordable housing in Central Florida</w:t>
      </w:r>
      <w:r w:rsidR="00683AB6" w:rsidRPr="0006428B">
        <w:rPr>
          <w:rFonts w:ascii="Arial" w:hAnsi="Arial" w:cs="Arial"/>
          <w:sz w:val="20"/>
          <w:szCs w:val="20"/>
        </w:rPr>
        <w:t>,</w:t>
      </w:r>
      <w:r w:rsidR="00727F55" w:rsidRPr="0006428B">
        <w:rPr>
          <w:rFonts w:ascii="Arial" w:hAnsi="Arial" w:cs="Arial"/>
          <w:sz w:val="20"/>
          <w:szCs w:val="20"/>
        </w:rPr>
        <w:t xml:space="preserve">” </w:t>
      </w:r>
      <w:r w:rsidR="00F319DE" w:rsidRPr="0006428B">
        <w:rPr>
          <w:rFonts w:ascii="Arial" w:hAnsi="Arial" w:cs="Arial"/>
          <w:sz w:val="20"/>
          <w:szCs w:val="20"/>
        </w:rPr>
        <w:t>shared Catherine Steck McManus, President and CEO of Habitat Orlando</w:t>
      </w:r>
      <w:r w:rsidR="00683AB6" w:rsidRPr="0006428B">
        <w:rPr>
          <w:rFonts w:ascii="Arial" w:hAnsi="Arial" w:cs="Arial"/>
          <w:sz w:val="20"/>
          <w:szCs w:val="20"/>
        </w:rPr>
        <w:t xml:space="preserve"> &amp; Osceola</w:t>
      </w:r>
      <w:r w:rsidR="00F319DE" w:rsidRPr="0006428B">
        <w:rPr>
          <w:rFonts w:ascii="Arial" w:hAnsi="Arial" w:cs="Arial"/>
          <w:sz w:val="20"/>
          <w:szCs w:val="20"/>
        </w:rPr>
        <w:t>.</w:t>
      </w:r>
      <w:r w:rsidR="00BD68E2" w:rsidRPr="0006428B">
        <w:rPr>
          <w:rFonts w:ascii="Arial" w:hAnsi="Arial" w:cs="Arial"/>
          <w:sz w:val="20"/>
          <w:szCs w:val="20"/>
        </w:rPr>
        <w:t xml:space="preserve"> </w:t>
      </w:r>
      <w:r w:rsidR="003F221A" w:rsidRPr="0006428B">
        <w:rPr>
          <w:rFonts w:ascii="Arial" w:hAnsi="Arial" w:cs="Arial"/>
          <w:sz w:val="20"/>
          <w:szCs w:val="20"/>
        </w:rPr>
        <w:t>“</w:t>
      </w:r>
      <w:r w:rsidR="003124CB" w:rsidRPr="0006428B">
        <w:rPr>
          <w:rFonts w:ascii="Arial" w:hAnsi="Arial" w:cs="Arial"/>
          <w:sz w:val="20"/>
          <w:szCs w:val="20"/>
        </w:rPr>
        <w:t>Over the past 3</w:t>
      </w:r>
      <w:r w:rsidR="00844C11">
        <w:rPr>
          <w:rFonts w:ascii="Arial" w:hAnsi="Arial" w:cs="Arial"/>
          <w:sz w:val="20"/>
          <w:szCs w:val="20"/>
        </w:rPr>
        <w:t>4</w:t>
      </w:r>
      <w:r w:rsidR="003124CB" w:rsidRPr="0006428B">
        <w:rPr>
          <w:rFonts w:ascii="Arial" w:hAnsi="Arial" w:cs="Arial"/>
          <w:sz w:val="20"/>
          <w:szCs w:val="20"/>
        </w:rPr>
        <w:t xml:space="preserve"> years, </w:t>
      </w:r>
      <w:r w:rsidR="00683AB6" w:rsidRPr="0006428B">
        <w:rPr>
          <w:rFonts w:ascii="Arial" w:hAnsi="Arial" w:cs="Arial"/>
          <w:sz w:val="20"/>
          <w:szCs w:val="20"/>
        </w:rPr>
        <w:t>Habitat Orlando &amp; Osceola has built</w:t>
      </w:r>
      <w:r w:rsidR="0006428B" w:rsidRPr="0006428B">
        <w:rPr>
          <w:rFonts w:ascii="Arial" w:hAnsi="Arial" w:cs="Arial"/>
          <w:sz w:val="20"/>
          <w:szCs w:val="20"/>
        </w:rPr>
        <w:t>, r</w:t>
      </w:r>
      <w:r w:rsidR="00683AB6" w:rsidRPr="0006428B">
        <w:rPr>
          <w:rFonts w:ascii="Arial" w:hAnsi="Arial" w:cs="Arial"/>
          <w:sz w:val="20"/>
          <w:szCs w:val="20"/>
        </w:rPr>
        <w:t xml:space="preserve">ehabbed </w:t>
      </w:r>
      <w:r w:rsidR="0006428B" w:rsidRPr="0006428B">
        <w:rPr>
          <w:rFonts w:ascii="Arial" w:hAnsi="Arial" w:cs="Arial"/>
          <w:sz w:val="20"/>
          <w:szCs w:val="20"/>
        </w:rPr>
        <w:t xml:space="preserve">and repaired </w:t>
      </w:r>
      <w:r w:rsidR="00683AB6" w:rsidRPr="0006428B">
        <w:rPr>
          <w:rFonts w:ascii="Arial" w:hAnsi="Arial" w:cs="Arial"/>
          <w:sz w:val="20"/>
          <w:szCs w:val="20"/>
        </w:rPr>
        <w:t>more than</w:t>
      </w:r>
      <w:r w:rsidR="003F221A" w:rsidRPr="0006428B">
        <w:rPr>
          <w:rFonts w:ascii="Arial" w:hAnsi="Arial" w:cs="Arial"/>
          <w:sz w:val="20"/>
          <w:szCs w:val="20"/>
        </w:rPr>
        <w:t xml:space="preserve"> </w:t>
      </w:r>
      <w:r w:rsidR="0006428B" w:rsidRPr="0006428B">
        <w:rPr>
          <w:rFonts w:ascii="Arial" w:hAnsi="Arial" w:cs="Arial"/>
          <w:sz w:val="20"/>
          <w:szCs w:val="20"/>
        </w:rPr>
        <w:t>735 home</w:t>
      </w:r>
      <w:r w:rsidR="00683AB6" w:rsidRPr="0006428B">
        <w:rPr>
          <w:rFonts w:ascii="Arial" w:hAnsi="Arial" w:cs="Arial"/>
          <w:sz w:val="20"/>
          <w:szCs w:val="20"/>
        </w:rPr>
        <w:t xml:space="preserve">s </w:t>
      </w:r>
      <w:r w:rsidR="003124CB" w:rsidRPr="0006428B">
        <w:rPr>
          <w:rFonts w:ascii="Arial" w:hAnsi="Arial" w:cs="Arial"/>
          <w:sz w:val="20"/>
          <w:szCs w:val="20"/>
        </w:rPr>
        <w:t xml:space="preserve">in </w:t>
      </w:r>
      <w:r w:rsidR="0006428B" w:rsidRPr="0006428B">
        <w:rPr>
          <w:rFonts w:ascii="Arial" w:hAnsi="Arial" w:cs="Arial"/>
          <w:sz w:val="20"/>
          <w:szCs w:val="20"/>
        </w:rPr>
        <w:t>Central Florida</w:t>
      </w:r>
      <w:r w:rsidR="006A55E5" w:rsidRPr="0006428B">
        <w:rPr>
          <w:rFonts w:ascii="Arial" w:hAnsi="Arial" w:cs="Arial"/>
          <w:sz w:val="20"/>
          <w:szCs w:val="20"/>
        </w:rPr>
        <w:t>,</w:t>
      </w:r>
      <w:r w:rsidR="00627428" w:rsidRPr="0006428B">
        <w:rPr>
          <w:rFonts w:ascii="Arial" w:hAnsi="Arial" w:cs="Arial"/>
          <w:sz w:val="20"/>
          <w:szCs w:val="20"/>
        </w:rPr>
        <w:t xml:space="preserve"> </w:t>
      </w:r>
      <w:r w:rsidR="003124CB" w:rsidRPr="0006428B">
        <w:rPr>
          <w:rFonts w:ascii="Arial" w:hAnsi="Arial" w:cs="Arial"/>
          <w:sz w:val="20"/>
          <w:szCs w:val="20"/>
        </w:rPr>
        <w:t>made possible b</w:t>
      </w:r>
      <w:r w:rsidR="006A55E5" w:rsidRPr="0006428B">
        <w:rPr>
          <w:rFonts w:ascii="Arial" w:hAnsi="Arial" w:cs="Arial"/>
          <w:sz w:val="20"/>
          <w:szCs w:val="20"/>
        </w:rPr>
        <w:t xml:space="preserve">y </w:t>
      </w:r>
      <w:r w:rsidR="003124CB" w:rsidRPr="0006428B">
        <w:rPr>
          <w:rFonts w:ascii="Arial" w:hAnsi="Arial" w:cs="Arial"/>
          <w:sz w:val="20"/>
          <w:szCs w:val="20"/>
        </w:rPr>
        <w:t>outstanding comm</w:t>
      </w:r>
      <w:r w:rsidR="00ED7CB6" w:rsidRPr="0006428B">
        <w:rPr>
          <w:rFonts w:ascii="Arial" w:hAnsi="Arial" w:cs="Arial"/>
          <w:sz w:val="20"/>
          <w:szCs w:val="20"/>
        </w:rPr>
        <w:t>unity partners like State Farm.</w:t>
      </w:r>
      <w:r w:rsidR="00BD68E2" w:rsidRPr="0006428B">
        <w:rPr>
          <w:rFonts w:ascii="Arial" w:hAnsi="Arial" w:cs="Arial"/>
          <w:sz w:val="20"/>
          <w:szCs w:val="20"/>
        </w:rPr>
        <w:t>”</w:t>
      </w:r>
    </w:p>
    <w:p w14:paraId="2F3019EE" w14:textId="77777777" w:rsidR="003541FE" w:rsidRPr="0006428B" w:rsidRDefault="003541FE" w:rsidP="00090749">
      <w:pPr>
        <w:spacing w:after="0" w:line="240" w:lineRule="auto"/>
        <w:rPr>
          <w:rFonts w:ascii="Arial" w:hAnsi="Arial" w:cs="Arial"/>
          <w:sz w:val="20"/>
          <w:szCs w:val="20"/>
        </w:rPr>
      </w:pPr>
    </w:p>
    <w:p w14:paraId="635F922E" w14:textId="2474EF67" w:rsidR="0060264C" w:rsidRPr="0006428B" w:rsidRDefault="008F5FE8" w:rsidP="00691BBB">
      <w:pPr>
        <w:rPr>
          <w:rFonts w:ascii="Arial" w:hAnsi="Arial" w:cs="Arial"/>
          <w:sz w:val="20"/>
          <w:szCs w:val="20"/>
        </w:rPr>
      </w:pPr>
      <w:r w:rsidRPr="0006428B">
        <w:rPr>
          <w:rFonts w:ascii="Arial" w:hAnsi="Arial" w:cs="Arial"/>
          <w:sz w:val="20"/>
          <w:szCs w:val="20"/>
        </w:rPr>
        <w:t>“</w:t>
      </w:r>
      <w:r w:rsidR="001955A7" w:rsidRPr="0006428B">
        <w:rPr>
          <w:rFonts w:ascii="Arial" w:hAnsi="Arial" w:cs="Arial"/>
          <w:sz w:val="20"/>
          <w:szCs w:val="20"/>
        </w:rPr>
        <w:t>State Farm is</w:t>
      </w:r>
      <w:r w:rsidRPr="0006428B">
        <w:rPr>
          <w:rFonts w:ascii="Arial" w:hAnsi="Arial" w:cs="Arial"/>
          <w:sz w:val="20"/>
          <w:szCs w:val="20"/>
        </w:rPr>
        <w:t xml:space="preserve"> p</w:t>
      </w:r>
      <w:r w:rsidR="009566D8" w:rsidRPr="0006428B">
        <w:rPr>
          <w:rFonts w:ascii="Arial" w:hAnsi="Arial" w:cs="Arial"/>
          <w:sz w:val="20"/>
          <w:szCs w:val="20"/>
        </w:rPr>
        <w:t xml:space="preserve">roud to partner with Habitat </w:t>
      </w:r>
      <w:r w:rsidRPr="0006428B">
        <w:rPr>
          <w:rFonts w:ascii="Arial" w:hAnsi="Arial" w:cs="Arial"/>
          <w:sz w:val="20"/>
          <w:szCs w:val="20"/>
        </w:rPr>
        <w:t>Orlando</w:t>
      </w:r>
      <w:r w:rsidR="006A55E5" w:rsidRPr="0006428B">
        <w:rPr>
          <w:rFonts w:ascii="Arial" w:hAnsi="Arial" w:cs="Arial"/>
          <w:sz w:val="20"/>
          <w:szCs w:val="20"/>
        </w:rPr>
        <w:t xml:space="preserve"> &amp; Osceola </w:t>
      </w:r>
      <w:r w:rsidRPr="0006428B">
        <w:rPr>
          <w:rFonts w:ascii="Arial" w:hAnsi="Arial" w:cs="Arial"/>
          <w:sz w:val="20"/>
          <w:szCs w:val="20"/>
        </w:rPr>
        <w:t xml:space="preserve">to help </w:t>
      </w:r>
      <w:r w:rsidR="0006428B" w:rsidRPr="0006428B">
        <w:rPr>
          <w:rFonts w:ascii="Arial" w:hAnsi="Arial" w:cs="Arial"/>
          <w:sz w:val="20"/>
          <w:szCs w:val="20"/>
        </w:rPr>
        <w:t xml:space="preserve">build affordable homes </w:t>
      </w:r>
      <w:r w:rsidR="006A55E5" w:rsidRPr="0006428B">
        <w:rPr>
          <w:rFonts w:ascii="Arial" w:hAnsi="Arial" w:cs="Arial"/>
          <w:sz w:val="20"/>
          <w:szCs w:val="20"/>
        </w:rPr>
        <w:t>f</w:t>
      </w:r>
      <w:r w:rsidRPr="0006428B">
        <w:rPr>
          <w:rFonts w:ascii="Arial" w:hAnsi="Arial" w:cs="Arial"/>
          <w:sz w:val="20"/>
          <w:szCs w:val="20"/>
        </w:rPr>
        <w:t>or deserving families in the Central Florida area,” said</w:t>
      </w:r>
      <w:r w:rsidR="00606F9B">
        <w:rPr>
          <w:rFonts w:ascii="Arial" w:hAnsi="Arial" w:cs="Arial"/>
          <w:sz w:val="20"/>
          <w:szCs w:val="20"/>
        </w:rPr>
        <w:t xml:space="preserve"> Jose Soto, State Farm Corporate Responsibility Analyst.</w:t>
      </w:r>
      <w:r w:rsidR="00691BBB" w:rsidRPr="0006428B">
        <w:rPr>
          <w:rFonts w:ascii="Arial" w:hAnsi="Arial" w:cs="Arial"/>
          <w:sz w:val="20"/>
          <w:szCs w:val="20"/>
        </w:rPr>
        <w:t xml:space="preserve"> </w:t>
      </w:r>
      <w:r w:rsidR="001955A7" w:rsidRPr="0006428B">
        <w:rPr>
          <w:rFonts w:ascii="Arial" w:hAnsi="Arial" w:cs="Arial"/>
          <w:sz w:val="20"/>
          <w:szCs w:val="20"/>
        </w:rPr>
        <w:t>“We are committed to supporting the communities where we work and live.”</w:t>
      </w:r>
    </w:p>
    <w:p w14:paraId="39F67FCC" w14:textId="38BC179E" w:rsidR="00FE54C5" w:rsidRPr="0006428B" w:rsidRDefault="00FE54C5" w:rsidP="00FE54C5">
      <w:pPr>
        <w:spacing w:after="0" w:line="240" w:lineRule="auto"/>
        <w:rPr>
          <w:rFonts w:ascii="Arial" w:hAnsi="Arial" w:cs="Arial"/>
          <w:b/>
          <w:bCs/>
          <w:iCs/>
          <w:color w:val="000000"/>
          <w:sz w:val="20"/>
          <w:szCs w:val="20"/>
        </w:rPr>
      </w:pPr>
      <w:r w:rsidRPr="0006428B">
        <w:rPr>
          <w:rFonts w:ascii="Arial" w:hAnsi="Arial" w:cs="Arial"/>
          <w:b/>
          <w:bCs/>
          <w:iCs/>
          <w:color w:val="000000"/>
          <w:sz w:val="20"/>
          <w:szCs w:val="20"/>
        </w:rPr>
        <w:t>About Habitat for Humanity Greater Orlando &amp; Osceola County</w:t>
      </w:r>
    </w:p>
    <w:p w14:paraId="19328848" w14:textId="77777777" w:rsidR="000A5C84" w:rsidRPr="0006428B" w:rsidRDefault="000A5C84" w:rsidP="000A5C84">
      <w:pPr>
        <w:pStyle w:val="NoSpacing"/>
        <w:rPr>
          <w:rFonts w:ascii="Arial" w:hAnsi="Arial" w:cs="Arial"/>
          <w:sz w:val="20"/>
          <w:szCs w:val="20"/>
        </w:rPr>
      </w:pPr>
      <w:r w:rsidRPr="0006428B">
        <w:rPr>
          <w:rFonts w:ascii="Arial" w:eastAsia="Calibri" w:hAnsi="Arial" w:cs="Arial"/>
          <w:sz w:val="20"/>
          <w:szCs w:val="20"/>
        </w:rPr>
        <w:t xml:space="preserve">Driven by a vision that everyone deserves a decent place to live, Habitat for Humanity Greater Orlando &amp; Osceola County builds affordable housing, revitalizes neighborhoods and strengthens communities. </w:t>
      </w:r>
      <w:r w:rsidRPr="0006428B">
        <w:rPr>
          <w:rFonts w:ascii="Arial" w:hAnsi="Arial" w:cs="Arial"/>
          <w:sz w:val="20"/>
          <w:szCs w:val="20"/>
        </w:rPr>
        <w:t xml:space="preserve">Families and individuals in need of a hand up partner with Habitat Orlando &amp; Osceola to build or improve a place they call home. </w:t>
      </w:r>
      <w:r w:rsidRPr="0006428B">
        <w:rPr>
          <w:rFonts w:ascii="Arial" w:eastAsia="Calibri" w:hAnsi="Arial" w:cs="Arial"/>
          <w:sz w:val="20"/>
          <w:szCs w:val="20"/>
        </w:rPr>
        <w:t xml:space="preserve">Habitat homeowners help build their own homes alongside volunteers and pay an affordable mortgage. </w:t>
      </w:r>
      <w:r w:rsidRPr="0006428B">
        <w:rPr>
          <w:rFonts w:ascii="Arial" w:hAnsi="Arial" w:cs="Arial"/>
          <w:sz w:val="20"/>
          <w:szCs w:val="20"/>
        </w:rPr>
        <w:t xml:space="preserve">Working together by providing financial support, volunteering or becoming an advocate, everyone can help advance access to safe, decent and affordable homes. Help us make the </w:t>
      </w:r>
      <w:hyperlink r:id="rId11" w:history="1">
        <w:r w:rsidRPr="0006428B">
          <w:rPr>
            <w:rStyle w:val="Hyperlink"/>
            <w:rFonts w:ascii="Arial" w:eastAsia="Arial" w:hAnsi="Arial" w:cs="Arial"/>
            <w:color w:val="00AFD7"/>
            <w:sz w:val="20"/>
            <w:szCs w:val="20"/>
          </w:rPr>
          <w:t>#CostofHome</w:t>
        </w:r>
      </w:hyperlink>
      <w:r w:rsidRPr="0006428B">
        <w:rPr>
          <w:rFonts w:ascii="Arial" w:hAnsi="Arial" w:cs="Arial"/>
          <w:sz w:val="20"/>
          <w:szCs w:val="20"/>
        </w:rPr>
        <w:t xml:space="preserve"> something we </w:t>
      </w:r>
      <w:r w:rsidRPr="0006428B">
        <w:rPr>
          <w:rFonts w:ascii="Arial" w:hAnsi="Arial" w:cs="Arial"/>
          <w:i/>
          <w:sz w:val="20"/>
          <w:szCs w:val="20"/>
        </w:rPr>
        <w:t xml:space="preserve">all </w:t>
      </w:r>
      <w:r w:rsidRPr="0006428B">
        <w:rPr>
          <w:rFonts w:ascii="Arial" w:hAnsi="Arial" w:cs="Arial"/>
          <w:sz w:val="20"/>
          <w:szCs w:val="20"/>
        </w:rPr>
        <w:t>can afford.</w:t>
      </w:r>
    </w:p>
    <w:p w14:paraId="42A2F418" w14:textId="77777777" w:rsidR="000A5C84" w:rsidRPr="0006428B" w:rsidRDefault="000A5C84" w:rsidP="000A5C84">
      <w:pPr>
        <w:pStyle w:val="NoSpacing"/>
        <w:rPr>
          <w:rFonts w:ascii="Arial" w:hAnsi="Arial" w:cs="Arial"/>
          <w:sz w:val="20"/>
          <w:szCs w:val="20"/>
        </w:rPr>
      </w:pPr>
    </w:p>
    <w:p w14:paraId="007B1091" w14:textId="4918841C" w:rsidR="000A5C84" w:rsidRPr="0006428B" w:rsidRDefault="000A5C84" w:rsidP="000A5C84">
      <w:pPr>
        <w:pStyle w:val="NoSpacing"/>
        <w:rPr>
          <w:rFonts w:ascii="Arial" w:eastAsia="Calibri" w:hAnsi="Arial" w:cs="Arial"/>
          <w:color w:val="00B0F0"/>
          <w:sz w:val="20"/>
          <w:szCs w:val="20"/>
        </w:rPr>
      </w:pPr>
      <w:r w:rsidRPr="0006428B">
        <w:rPr>
          <w:rFonts w:ascii="Arial" w:eastAsia="Calibri" w:hAnsi="Arial" w:cs="Arial"/>
          <w:sz w:val="20"/>
          <w:szCs w:val="20"/>
        </w:rPr>
        <w:t xml:space="preserve">Habitat Orlando &amp; Osceola is one of </w:t>
      </w:r>
      <w:r w:rsidRPr="0006428B">
        <w:rPr>
          <w:rFonts w:ascii="Arial" w:eastAsia="Calibri" w:hAnsi="Arial" w:cs="Arial"/>
          <w:bCs/>
          <w:iCs/>
          <w:sz w:val="20"/>
          <w:szCs w:val="20"/>
          <w:shd w:val="clear" w:color="auto" w:fill="FFFFFF"/>
        </w:rPr>
        <w:t xml:space="preserve">Habitat for Humanity International’s affiliates </w:t>
      </w:r>
      <w:r w:rsidRPr="0006428B">
        <w:rPr>
          <w:rFonts w:ascii="Arial" w:eastAsia="Calibri" w:hAnsi="Arial" w:cs="Arial"/>
          <w:sz w:val="20"/>
          <w:szCs w:val="20"/>
          <w:shd w:val="clear" w:color="auto" w:fill="FFFFFF"/>
        </w:rPr>
        <w:t xml:space="preserve">working in </w:t>
      </w:r>
      <w:r w:rsidRPr="0006428B">
        <w:rPr>
          <w:rFonts w:ascii="Arial" w:hAnsi="Arial" w:cs="Arial"/>
          <w:sz w:val="20"/>
          <w:szCs w:val="20"/>
        </w:rPr>
        <w:t>nearly 1,</w:t>
      </w:r>
      <w:r w:rsidR="006236F1">
        <w:rPr>
          <w:rFonts w:ascii="Arial" w:hAnsi="Arial" w:cs="Arial"/>
          <w:sz w:val="20"/>
          <w:szCs w:val="20"/>
        </w:rPr>
        <w:t>3</w:t>
      </w:r>
      <w:r w:rsidRPr="0006428B">
        <w:rPr>
          <w:rFonts w:ascii="Arial" w:hAnsi="Arial" w:cs="Arial"/>
          <w:sz w:val="20"/>
          <w:szCs w:val="20"/>
        </w:rPr>
        <w:t xml:space="preserve">00 communities throughout the United States and in more than 70 counties. </w:t>
      </w:r>
      <w:r w:rsidRPr="0006428B">
        <w:rPr>
          <w:rFonts w:ascii="Arial" w:eastAsia="Calibri" w:hAnsi="Arial" w:cs="Arial"/>
          <w:sz w:val="20"/>
          <w:szCs w:val="20"/>
        </w:rPr>
        <w:t xml:space="preserve">To learn more, visit </w:t>
      </w:r>
      <w:hyperlink r:id="rId12" w:history="1">
        <w:r w:rsidRPr="0006428B">
          <w:rPr>
            <w:rStyle w:val="Hyperlink"/>
            <w:rFonts w:ascii="Arial" w:eastAsia="Calibri" w:hAnsi="Arial" w:cs="Arial"/>
            <w:color w:val="00B0F0"/>
            <w:sz w:val="20"/>
            <w:szCs w:val="20"/>
          </w:rPr>
          <w:t>habitatorlandoosceola.org,</w:t>
        </w:r>
      </w:hyperlink>
      <w:r w:rsidRPr="0006428B">
        <w:rPr>
          <w:rFonts w:ascii="Arial" w:eastAsia="Calibri" w:hAnsi="Arial" w:cs="Arial"/>
          <w:color w:val="00B0F0"/>
          <w:sz w:val="20"/>
          <w:szCs w:val="20"/>
        </w:rPr>
        <w:t xml:space="preserve"> </w:t>
      </w:r>
      <w:r w:rsidRPr="0006428B">
        <w:rPr>
          <w:rFonts w:ascii="Arial" w:eastAsia="Calibri" w:hAnsi="Arial" w:cs="Arial"/>
          <w:sz w:val="20"/>
          <w:szCs w:val="20"/>
        </w:rPr>
        <w:t xml:space="preserve">like us on </w:t>
      </w:r>
      <w:hyperlink r:id="rId13" w:history="1">
        <w:r w:rsidRPr="0006428B">
          <w:rPr>
            <w:rStyle w:val="Hyperlink"/>
            <w:rFonts w:ascii="Arial" w:eastAsia="Calibri" w:hAnsi="Arial" w:cs="Arial"/>
            <w:color w:val="00B0F0"/>
            <w:sz w:val="20"/>
            <w:szCs w:val="20"/>
          </w:rPr>
          <w:t>Facebook/</w:t>
        </w:r>
        <w:proofErr w:type="spellStart"/>
        <w:r w:rsidRPr="0006428B">
          <w:rPr>
            <w:rStyle w:val="Hyperlink"/>
            <w:rFonts w:ascii="Arial" w:eastAsia="Calibri" w:hAnsi="Arial" w:cs="Arial"/>
            <w:color w:val="00B0F0"/>
            <w:sz w:val="20"/>
            <w:szCs w:val="20"/>
          </w:rPr>
          <w:t>habitatorlandoosceola</w:t>
        </w:r>
        <w:proofErr w:type="spellEnd"/>
        <w:r w:rsidRPr="0006428B">
          <w:rPr>
            <w:rStyle w:val="Hyperlink"/>
            <w:rFonts w:ascii="Arial" w:eastAsia="Calibri" w:hAnsi="Arial" w:cs="Arial"/>
            <w:sz w:val="20"/>
            <w:szCs w:val="20"/>
          </w:rPr>
          <w:t xml:space="preserve"> </w:t>
        </w:r>
      </w:hyperlink>
      <w:r w:rsidRPr="0006428B">
        <w:rPr>
          <w:rFonts w:ascii="Arial" w:eastAsia="Calibri" w:hAnsi="Arial" w:cs="Arial"/>
          <w:sz w:val="20"/>
          <w:szCs w:val="20"/>
        </w:rPr>
        <w:t>and follow us on Twitter</w:t>
      </w:r>
      <w:hyperlink r:id="rId14" w:history="1">
        <w:r w:rsidRPr="0006428B">
          <w:rPr>
            <w:rStyle w:val="Hyperlink"/>
            <w:rFonts w:ascii="Arial" w:eastAsia="Calibri" w:hAnsi="Arial" w:cs="Arial"/>
            <w:color w:val="00B0F0"/>
            <w:sz w:val="20"/>
            <w:szCs w:val="20"/>
          </w:rPr>
          <w:t xml:space="preserve"> </w:t>
        </w:r>
      </w:hyperlink>
      <w:r w:rsidRPr="0006428B">
        <w:rPr>
          <w:rFonts w:ascii="Arial" w:eastAsia="Calibri" w:hAnsi="Arial" w:cs="Arial"/>
          <w:color w:val="00B0F0"/>
          <w:sz w:val="20"/>
          <w:szCs w:val="20"/>
          <w:u w:val="single" w:color="0563C1"/>
        </w:rPr>
        <w:t>@HabitatOrlOsc</w:t>
      </w:r>
      <w:r w:rsidRPr="0006428B">
        <w:rPr>
          <w:rFonts w:ascii="Arial" w:eastAsia="Calibri" w:hAnsi="Arial" w:cs="Arial"/>
          <w:color w:val="00B0F0"/>
          <w:sz w:val="20"/>
          <w:szCs w:val="20"/>
        </w:rPr>
        <w:t>.</w:t>
      </w:r>
    </w:p>
    <w:p w14:paraId="4B800943" w14:textId="77777777" w:rsidR="00513B6E" w:rsidRPr="0006428B" w:rsidRDefault="00513B6E" w:rsidP="00A31F57">
      <w:pPr>
        <w:spacing w:after="0" w:line="240" w:lineRule="auto"/>
        <w:rPr>
          <w:rFonts w:ascii="Arial" w:hAnsi="Arial" w:cs="Arial"/>
          <w:b/>
          <w:color w:val="000000"/>
          <w:sz w:val="20"/>
          <w:szCs w:val="20"/>
        </w:rPr>
      </w:pPr>
    </w:p>
    <w:p w14:paraId="21C5582E" w14:textId="73422485" w:rsidR="00A31F57" w:rsidRPr="0006428B" w:rsidRDefault="00A31F57" w:rsidP="00A31F57">
      <w:pPr>
        <w:spacing w:after="0" w:line="240" w:lineRule="auto"/>
        <w:rPr>
          <w:rFonts w:ascii="Arial" w:hAnsi="Arial" w:cs="Arial"/>
          <w:b/>
          <w:color w:val="000000"/>
          <w:sz w:val="20"/>
          <w:szCs w:val="20"/>
        </w:rPr>
      </w:pPr>
      <w:r w:rsidRPr="0006428B">
        <w:rPr>
          <w:rFonts w:ascii="Arial" w:hAnsi="Arial" w:cs="Arial"/>
          <w:b/>
          <w:color w:val="000000"/>
          <w:sz w:val="20"/>
          <w:szCs w:val="20"/>
        </w:rPr>
        <w:t>About State Farm</w:t>
      </w:r>
    </w:p>
    <w:p w14:paraId="39DCD9E4" w14:textId="55964817" w:rsidR="00A31F57" w:rsidRPr="00606F9B" w:rsidRDefault="00606F9B" w:rsidP="00606F9B">
      <w:pPr>
        <w:spacing w:after="0" w:line="240" w:lineRule="auto"/>
        <w:rPr>
          <w:rFonts w:ascii="Arial" w:hAnsi="Arial" w:cs="Arial"/>
          <w:color w:val="000000"/>
          <w:sz w:val="20"/>
          <w:szCs w:val="20"/>
        </w:rPr>
      </w:pPr>
      <w:r w:rsidRPr="00606F9B">
        <w:rPr>
          <w:rFonts w:ascii="Arial" w:hAnsi="Arial" w:cs="Arial"/>
          <w:color w:val="000000" w:themeColor="text1"/>
          <w:sz w:val="20"/>
          <w:szCs w:val="20"/>
          <w:shd w:val="clear" w:color="auto" w:fill="FAF9F7"/>
        </w:rPr>
        <w:t>The mission of State Farm is to help people manage the risks of everyday life, recover from the unexpected, and realize their dreams. State Farm and its affiliates are the largest providers of</w:t>
      </w:r>
      <w:r w:rsidRPr="00606F9B">
        <w:rPr>
          <w:rFonts w:ascii="Arial" w:hAnsi="Arial" w:cs="Arial"/>
          <w:color w:val="222222"/>
          <w:sz w:val="20"/>
          <w:szCs w:val="20"/>
          <w:shd w:val="clear" w:color="auto" w:fill="FAF9F7"/>
        </w:rPr>
        <w:t> </w:t>
      </w:r>
      <w:hyperlink r:id="rId15" w:tgtFrame="_blank" w:history="1">
        <w:r w:rsidRPr="00606F9B">
          <w:rPr>
            <w:rStyle w:val="Hyperlink"/>
            <w:rFonts w:ascii="Arial" w:hAnsi="Arial" w:cs="Arial"/>
            <w:b/>
            <w:sz w:val="20"/>
            <w:szCs w:val="20"/>
            <w:shd w:val="clear" w:color="auto" w:fill="FAF9F7"/>
          </w:rPr>
          <w:t>auto</w:t>
        </w:r>
      </w:hyperlink>
      <w:r w:rsidRPr="00606F9B">
        <w:rPr>
          <w:rFonts w:ascii="Arial" w:hAnsi="Arial" w:cs="Arial"/>
          <w:color w:val="222222"/>
          <w:sz w:val="20"/>
          <w:szCs w:val="20"/>
          <w:shd w:val="clear" w:color="auto" w:fill="FAF9F7"/>
        </w:rPr>
        <w:t> and </w:t>
      </w:r>
      <w:hyperlink r:id="rId16" w:tgtFrame="_blank" w:history="1">
        <w:r w:rsidRPr="00606F9B">
          <w:rPr>
            <w:rStyle w:val="Hyperlink"/>
            <w:rFonts w:ascii="Arial" w:hAnsi="Arial" w:cs="Arial"/>
            <w:b/>
            <w:sz w:val="20"/>
            <w:szCs w:val="20"/>
            <w:shd w:val="clear" w:color="auto" w:fill="FAF9F7"/>
          </w:rPr>
          <w:t>home</w:t>
        </w:r>
      </w:hyperlink>
      <w:r w:rsidRPr="00606F9B">
        <w:rPr>
          <w:rFonts w:ascii="Arial" w:hAnsi="Arial" w:cs="Arial"/>
          <w:color w:val="222222"/>
          <w:sz w:val="20"/>
          <w:szCs w:val="20"/>
          <w:shd w:val="clear" w:color="auto" w:fill="FAF9F7"/>
        </w:rPr>
        <w:t> </w:t>
      </w:r>
      <w:r w:rsidRPr="00606F9B">
        <w:rPr>
          <w:rFonts w:ascii="Arial" w:hAnsi="Arial" w:cs="Arial"/>
          <w:color w:val="000000" w:themeColor="text1"/>
          <w:sz w:val="20"/>
          <w:szCs w:val="20"/>
          <w:shd w:val="clear" w:color="auto" w:fill="FAF9F7"/>
        </w:rPr>
        <w:t>insurance in the United States. Its 19,200 agents and 59,000 employees serve approximately 84 million policies and accounts – over 81 million auto, fire, life, health and commercial policies and over 2 million bank and investment planning services accounts.</w:t>
      </w:r>
      <w:r w:rsidRPr="00606F9B">
        <w:rPr>
          <w:rFonts w:ascii="Arial" w:hAnsi="Arial" w:cs="Arial"/>
          <w:color w:val="222222"/>
          <w:sz w:val="20"/>
          <w:szCs w:val="20"/>
          <w:shd w:val="clear" w:color="auto" w:fill="FAF9F7"/>
        </w:rPr>
        <w:t> </w:t>
      </w:r>
      <w:hyperlink r:id="rId17" w:tgtFrame="_blank" w:history="1">
        <w:r w:rsidRPr="00606F9B">
          <w:rPr>
            <w:rStyle w:val="Hyperlink"/>
            <w:rFonts w:ascii="Arial" w:hAnsi="Arial" w:cs="Arial"/>
            <w:b/>
            <w:sz w:val="20"/>
            <w:szCs w:val="20"/>
            <w:shd w:val="clear" w:color="auto" w:fill="FAF9F7"/>
          </w:rPr>
          <w:t>Commercial auto insurance</w:t>
        </w:r>
      </w:hyperlink>
      <w:r w:rsidRPr="00606F9B">
        <w:rPr>
          <w:rFonts w:ascii="Arial" w:hAnsi="Arial" w:cs="Arial"/>
          <w:color w:val="222222"/>
          <w:sz w:val="20"/>
          <w:szCs w:val="20"/>
          <w:shd w:val="clear" w:color="auto" w:fill="FAF9F7"/>
        </w:rPr>
        <w:t>, </w:t>
      </w:r>
      <w:r w:rsidRPr="00606F9B">
        <w:rPr>
          <w:rFonts w:ascii="Arial" w:hAnsi="Arial" w:cs="Arial"/>
          <w:color w:val="000000" w:themeColor="text1"/>
          <w:sz w:val="20"/>
          <w:szCs w:val="20"/>
          <w:shd w:val="clear" w:color="auto" w:fill="FAF9F7"/>
        </w:rPr>
        <w:t>along with coverage for</w:t>
      </w:r>
      <w:r w:rsidRPr="00606F9B">
        <w:rPr>
          <w:rFonts w:ascii="Arial" w:hAnsi="Arial" w:cs="Arial"/>
          <w:color w:val="222222"/>
          <w:sz w:val="20"/>
          <w:szCs w:val="20"/>
          <w:shd w:val="clear" w:color="auto" w:fill="FAF9F7"/>
        </w:rPr>
        <w:t> </w:t>
      </w:r>
      <w:hyperlink r:id="rId18" w:tgtFrame="_blank" w:history="1">
        <w:r w:rsidRPr="00606F9B">
          <w:rPr>
            <w:rStyle w:val="Hyperlink"/>
            <w:rFonts w:ascii="Arial" w:hAnsi="Arial" w:cs="Arial"/>
            <w:b/>
            <w:sz w:val="20"/>
            <w:szCs w:val="20"/>
            <w:shd w:val="clear" w:color="auto" w:fill="FAF9F7"/>
          </w:rPr>
          <w:t>renters</w:t>
        </w:r>
      </w:hyperlink>
      <w:r w:rsidRPr="00606F9B">
        <w:rPr>
          <w:rFonts w:ascii="Arial" w:hAnsi="Arial" w:cs="Arial"/>
          <w:color w:val="222222"/>
          <w:sz w:val="20"/>
          <w:szCs w:val="20"/>
          <w:shd w:val="clear" w:color="auto" w:fill="FAF9F7"/>
        </w:rPr>
        <w:t>, </w:t>
      </w:r>
      <w:hyperlink r:id="rId19" w:tgtFrame="_blank" w:history="1">
        <w:r w:rsidRPr="00606F9B">
          <w:rPr>
            <w:rStyle w:val="Hyperlink"/>
            <w:rFonts w:ascii="Arial" w:hAnsi="Arial" w:cs="Arial"/>
            <w:b/>
            <w:sz w:val="20"/>
            <w:szCs w:val="20"/>
            <w:shd w:val="clear" w:color="auto" w:fill="FAF9F7"/>
          </w:rPr>
          <w:t>business owners</w:t>
        </w:r>
      </w:hyperlink>
      <w:r w:rsidRPr="00606F9B">
        <w:rPr>
          <w:rFonts w:ascii="Arial" w:hAnsi="Arial" w:cs="Arial"/>
          <w:color w:val="222222"/>
          <w:sz w:val="20"/>
          <w:szCs w:val="20"/>
          <w:shd w:val="clear" w:color="auto" w:fill="FAF9F7"/>
        </w:rPr>
        <w:t>, </w:t>
      </w:r>
      <w:hyperlink r:id="rId20" w:tgtFrame="_blank" w:history="1">
        <w:r w:rsidRPr="00606F9B">
          <w:rPr>
            <w:rStyle w:val="Hyperlink"/>
            <w:rFonts w:ascii="Arial" w:hAnsi="Arial" w:cs="Arial"/>
            <w:b/>
            <w:sz w:val="20"/>
            <w:szCs w:val="20"/>
            <w:shd w:val="clear" w:color="auto" w:fill="FAF9F7"/>
          </w:rPr>
          <w:t>boats</w:t>
        </w:r>
      </w:hyperlink>
      <w:r w:rsidRPr="00606F9B">
        <w:rPr>
          <w:rFonts w:ascii="Arial" w:hAnsi="Arial" w:cs="Arial"/>
          <w:color w:val="222222"/>
          <w:sz w:val="20"/>
          <w:szCs w:val="20"/>
          <w:shd w:val="clear" w:color="auto" w:fill="FAF9F7"/>
        </w:rPr>
        <w:t> and </w:t>
      </w:r>
      <w:hyperlink r:id="rId21" w:tgtFrame="_blank" w:history="1">
        <w:r w:rsidRPr="00606F9B">
          <w:rPr>
            <w:rStyle w:val="Hyperlink"/>
            <w:rFonts w:ascii="Arial" w:hAnsi="Arial" w:cs="Arial"/>
            <w:b/>
            <w:sz w:val="20"/>
            <w:szCs w:val="20"/>
            <w:shd w:val="clear" w:color="auto" w:fill="FAF9F7"/>
          </w:rPr>
          <w:t>motorcycles</w:t>
        </w:r>
      </w:hyperlink>
      <w:r w:rsidRPr="00606F9B">
        <w:rPr>
          <w:rFonts w:ascii="Arial" w:hAnsi="Arial" w:cs="Arial"/>
          <w:color w:val="222222"/>
          <w:sz w:val="20"/>
          <w:szCs w:val="20"/>
          <w:shd w:val="clear" w:color="auto" w:fill="FAF9F7"/>
        </w:rPr>
        <w:t xml:space="preserve">, </w:t>
      </w:r>
      <w:r w:rsidRPr="00606F9B">
        <w:rPr>
          <w:rFonts w:ascii="Arial" w:hAnsi="Arial" w:cs="Arial"/>
          <w:color w:val="000000" w:themeColor="text1"/>
          <w:sz w:val="20"/>
          <w:szCs w:val="20"/>
          <w:shd w:val="clear" w:color="auto" w:fill="FAF9F7"/>
        </w:rPr>
        <w:t>is available. State Farm Mutual Automobile Insurance Company is the parent of the State Farm family of companies. State Farm is ranked No. 36 on the 2020 Fortune 500 list of largest companies. For more information, please visit </w:t>
      </w:r>
      <w:hyperlink r:id="rId22" w:tgtFrame="_blank" w:history="1">
        <w:r w:rsidRPr="00606F9B">
          <w:rPr>
            <w:rStyle w:val="Hyperlink"/>
            <w:rFonts w:ascii="Arial" w:hAnsi="Arial" w:cs="Arial"/>
            <w:b/>
            <w:bCs/>
            <w:color w:val="0563C1"/>
            <w:sz w:val="20"/>
            <w:szCs w:val="20"/>
            <w:shd w:val="clear" w:color="auto" w:fill="FAF9F7"/>
          </w:rPr>
          <w:t>www.statefarm.com</w:t>
        </w:r>
      </w:hyperlink>
      <w:r w:rsidRPr="00606F9B">
        <w:rPr>
          <w:rFonts w:ascii="Arial" w:hAnsi="Arial" w:cs="Arial"/>
          <w:b/>
          <w:bCs/>
          <w:color w:val="00B0F0"/>
          <w:sz w:val="20"/>
          <w:szCs w:val="20"/>
          <w:shd w:val="clear" w:color="auto" w:fill="FAF9F7"/>
        </w:rPr>
        <w:t> </w:t>
      </w:r>
      <w:r w:rsidRPr="00606F9B">
        <w:rPr>
          <w:rFonts w:ascii="Arial" w:hAnsi="Arial" w:cs="Arial"/>
          <w:color w:val="000000"/>
          <w:sz w:val="20"/>
          <w:szCs w:val="20"/>
        </w:rPr>
        <w:t xml:space="preserve"> </w:t>
      </w:r>
    </w:p>
    <w:p w14:paraId="2BAABC98" w14:textId="77777777" w:rsidR="00606F9B" w:rsidRDefault="00606F9B" w:rsidP="001F7583">
      <w:pPr>
        <w:spacing w:after="0" w:line="240" w:lineRule="auto"/>
        <w:jc w:val="center"/>
        <w:rPr>
          <w:rFonts w:ascii="Arial" w:hAnsi="Arial" w:cs="Arial"/>
          <w:color w:val="000000"/>
          <w:sz w:val="20"/>
          <w:szCs w:val="20"/>
        </w:rPr>
      </w:pPr>
    </w:p>
    <w:p w14:paraId="689FDB3D" w14:textId="77777777" w:rsidR="001D38FA" w:rsidRPr="0006428B" w:rsidRDefault="00E24CAC" w:rsidP="001F7583">
      <w:pPr>
        <w:spacing w:after="0" w:line="240" w:lineRule="auto"/>
        <w:jc w:val="center"/>
        <w:rPr>
          <w:rFonts w:ascii="Arial" w:hAnsi="Arial" w:cs="Arial"/>
          <w:sz w:val="20"/>
          <w:szCs w:val="20"/>
        </w:rPr>
      </w:pPr>
      <w:r w:rsidRPr="0006428B">
        <w:rPr>
          <w:rFonts w:ascii="Arial" w:hAnsi="Arial" w:cs="Arial"/>
          <w:color w:val="000000"/>
          <w:sz w:val="20"/>
          <w:szCs w:val="20"/>
        </w:rPr>
        <w:t>###</w:t>
      </w:r>
    </w:p>
    <w:sectPr w:rsidR="001D38FA" w:rsidRPr="0006428B" w:rsidSect="00DE2F56">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4A55E" w14:textId="77777777" w:rsidR="00383A7B" w:rsidRDefault="00383A7B" w:rsidP="00606F9B">
      <w:pPr>
        <w:spacing w:after="0" w:line="240" w:lineRule="auto"/>
      </w:pPr>
      <w:r>
        <w:separator/>
      </w:r>
    </w:p>
  </w:endnote>
  <w:endnote w:type="continuationSeparator" w:id="0">
    <w:p w14:paraId="0DAB01CC" w14:textId="77777777" w:rsidR="00383A7B" w:rsidRDefault="00383A7B" w:rsidP="0060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0B048" w14:textId="77777777" w:rsidR="00383A7B" w:rsidRDefault="00383A7B" w:rsidP="00606F9B">
      <w:pPr>
        <w:spacing w:after="0" w:line="240" w:lineRule="auto"/>
      </w:pPr>
      <w:r>
        <w:separator/>
      </w:r>
    </w:p>
  </w:footnote>
  <w:footnote w:type="continuationSeparator" w:id="0">
    <w:p w14:paraId="3BA8E684" w14:textId="77777777" w:rsidR="00383A7B" w:rsidRDefault="00383A7B" w:rsidP="00606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1540D2"/>
    <w:multiLevelType w:val="hybridMultilevel"/>
    <w:tmpl w:val="6A9A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E11CC9"/>
    <w:multiLevelType w:val="hybridMultilevel"/>
    <w:tmpl w:val="ADAA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827FA9"/>
    <w:multiLevelType w:val="hybridMultilevel"/>
    <w:tmpl w:val="82A8C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8A6"/>
    <w:rsid w:val="00006228"/>
    <w:rsid w:val="0002684F"/>
    <w:rsid w:val="00030082"/>
    <w:rsid w:val="0005333E"/>
    <w:rsid w:val="00053441"/>
    <w:rsid w:val="0006428B"/>
    <w:rsid w:val="00065724"/>
    <w:rsid w:val="00090749"/>
    <w:rsid w:val="0009155D"/>
    <w:rsid w:val="000979C2"/>
    <w:rsid w:val="000A5C84"/>
    <w:rsid w:val="000B1BD5"/>
    <w:rsid w:val="000D4AD8"/>
    <w:rsid w:val="000D7EFA"/>
    <w:rsid w:val="000E06AA"/>
    <w:rsid w:val="000F3698"/>
    <w:rsid w:val="00106A9E"/>
    <w:rsid w:val="00142AD2"/>
    <w:rsid w:val="00147CA5"/>
    <w:rsid w:val="00160534"/>
    <w:rsid w:val="00165559"/>
    <w:rsid w:val="0018365B"/>
    <w:rsid w:val="00190618"/>
    <w:rsid w:val="0019312E"/>
    <w:rsid w:val="001946CB"/>
    <w:rsid w:val="001955A7"/>
    <w:rsid w:val="001A0F75"/>
    <w:rsid w:val="001B645F"/>
    <w:rsid w:val="001C355B"/>
    <w:rsid w:val="001D38FA"/>
    <w:rsid w:val="001F42AF"/>
    <w:rsid w:val="001F7583"/>
    <w:rsid w:val="00205DC0"/>
    <w:rsid w:val="00243622"/>
    <w:rsid w:val="00253D4F"/>
    <w:rsid w:val="0025737C"/>
    <w:rsid w:val="00260683"/>
    <w:rsid w:val="00275B0C"/>
    <w:rsid w:val="00277E1D"/>
    <w:rsid w:val="00293017"/>
    <w:rsid w:val="002A0680"/>
    <w:rsid w:val="002A7EE9"/>
    <w:rsid w:val="002B17ED"/>
    <w:rsid w:val="002C49F5"/>
    <w:rsid w:val="002C7962"/>
    <w:rsid w:val="002D6A7C"/>
    <w:rsid w:val="002E359E"/>
    <w:rsid w:val="002F3F99"/>
    <w:rsid w:val="002F7EE5"/>
    <w:rsid w:val="003124CB"/>
    <w:rsid w:val="0031292F"/>
    <w:rsid w:val="00334F10"/>
    <w:rsid w:val="00336CCA"/>
    <w:rsid w:val="00337F42"/>
    <w:rsid w:val="0034285F"/>
    <w:rsid w:val="003541FE"/>
    <w:rsid w:val="00366EB4"/>
    <w:rsid w:val="00383A7B"/>
    <w:rsid w:val="00390111"/>
    <w:rsid w:val="00393247"/>
    <w:rsid w:val="003B349B"/>
    <w:rsid w:val="003B4D65"/>
    <w:rsid w:val="003C58A6"/>
    <w:rsid w:val="003C6041"/>
    <w:rsid w:val="003C7DB1"/>
    <w:rsid w:val="003D448F"/>
    <w:rsid w:val="003F221A"/>
    <w:rsid w:val="003F5633"/>
    <w:rsid w:val="004031D9"/>
    <w:rsid w:val="00421EE0"/>
    <w:rsid w:val="0044362B"/>
    <w:rsid w:val="004472B9"/>
    <w:rsid w:val="00474DDC"/>
    <w:rsid w:val="00493411"/>
    <w:rsid w:val="0049746C"/>
    <w:rsid w:val="004A1BD6"/>
    <w:rsid w:val="004A55D1"/>
    <w:rsid w:val="004B0E2F"/>
    <w:rsid w:val="004C6504"/>
    <w:rsid w:val="004C69BD"/>
    <w:rsid w:val="004C78FE"/>
    <w:rsid w:val="004E3133"/>
    <w:rsid w:val="004E6628"/>
    <w:rsid w:val="004F4930"/>
    <w:rsid w:val="00513B6E"/>
    <w:rsid w:val="00531EA6"/>
    <w:rsid w:val="00533D0D"/>
    <w:rsid w:val="00534103"/>
    <w:rsid w:val="00550738"/>
    <w:rsid w:val="00565EBE"/>
    <w:rsid w:val="00592805"/>
    <w:rsid w:val="005A2662"/>
    <w:rsid w:val="005C6FF5"/>
    <w:rsid w:val="005D0686"/>
    <w:rsid w:val="005E1831"/>
    <w:rsid w:val="005E2339"/>
    <w:rsid w:val="005E27D1"/>
    <w:rsid w:val="005F49E7"/>
    <w:rsid w:val="00601202"/>
    <w:rsid w:val="0060264C"/>
    <w:rsid w:val="00606F9B"/>
    <w:rsid w:val="00607A09"/>
    <w:rsid w:val="00611B0C"/>
    <w:rsid w:val="006130A6"/>
    <w:rsid w:val="006135F3"/>
    <w:rsid w:val="006236F1"/>
    <w:rsid w:val="00627428"/>
    <w:rsid w:val="0067330D"/>
    <w:rsid w:val="00677F75"/>
    <w:rsid w:val="00683AB6"/>
    <w:rsid w:val="00691BBB"/>
    <w:rsid w:val="006931BD"/>
    <w:rsid w:val="006A55D1"/>
    <w:rsid w:val="006A55E5"/>
    <w:rsid w:val="006A68D1"/>
    <w:rsid w:val="006B3212"/>
    <w:rsid w:val="006B787D"/>
    <w:rsid w:val="006E5B31"/>
    <w:rsid w:val="006F224C"/>
    <w:rsid w:val="006F634E"/>
    <w:rsid w:val="00716911"/>
    <w:rsid w:val="0072492C"/>
    <w:rsid w:val="00727BB5"/>
    <w:rsid w:val="00727F55"/>
    <w:rsid w:val="007355FC"/>
    <w:rsid w:val="0075725F"/>
    <w:rsid w:val="007824AC"/>
    <w:rsid w:val="00784EB1"/>
    <w:rsid w:val="00785D78"/>
    <w:rsid w:val="00785FB5"/>
    <w:rsid w:val="007936AA"/>
    <w:rsid w:val="007B692F"/>
    <w:rsid w:val="007F7C93"/>
    <w:rsid w:val="008119C7"/>
    <w:rsid w:val="0083575A"/>
    <w:rsid w:val="00844C11"/>
    <w:rsid w:val="00847777"/>
    <w:rsid w:val="008C1112"/>
    <w:rsid w:val="008C604D"/>
    <w:rsid w:val="008E0E7C"/>
    <w:rsid w:val="008F559B"/>
    <w:rsid w:val="008F5FE8"/>
    <w:rsid w:val="00900178"/>
    <w:rsid w:val="00912A8E"/>
    <w:rsid w:val="0093335B"/>
    <w:rsid w:val="009378E5"/>
    <w:rsid w:val="00941BF7"/>
    <w:rsid w:val="009566D8"/>
    <w:rsid w:val="0096051A"/>
    <w:rsid w:val="00967232"/>
    <w:rsid w:val="00967EF5"/>
    <w:rsid w:val="009772F4"/>
    <w:rsid w:val="00977441"/>
    <w:rsid w:val="009A3A31"/>
    <w:rsid w:val="009C294F"/>
    <w:rsid w:val="009C367F"/>
    <w:rsid w:val="009E20D5"/>
    <w:rsid w:val="009E5FCE"/>
    <w:rsid w:val="00A25F1F"/>
    <w:rsid w:val="00A3122F"/>
    <w:rsid w:val="00A31F57"/>
    <w:rsid w:val="00A64B3E"/>
    <w:rsid w:val="00A722D7"/>
    <w:rsid w:val="00A932CB"/>
    <w:rsid w:val="00AC502F"/>
    <w:rsid w:val="00AC67A3"/>
    <w:rsid w:val="00B06298"/>
    <w:rsid w:val="00B20B3B"/>
    <w:rsid w:val="00B226A2"/>
    <w:rsid w:val="00B40825"/>
    <w:rsid w:val="00B47574"/>
    <w:rsid w:val="00B52BEC"/>
    <w:rsid w:val="00B75056"/>
    <w:rsid w:val="00B91545"/>
    <w:rsid w:val="00B924FA"/>
    <w:rsid w:val="00B96679"/>
    <w:rsid w:val="00BA6118"/>
    <w:rsid w:val="00BB0D6A"/>
    <w:rsid w:val="00BB1CA3"/>
    <w:rsid w:val="00BC5B87"/>
    <w:rsid w:val="00BD135F"/>
    <w:rsid w:val="00BD241A"/>
    <w:rsid w:val="00BD68E2"/>
    <w:rsid w:val="00C0066A"/>
    <w:rsid w:val="00C12F39"/>
    <w:rsid w:val="00C42B26"/>
    <w:rsid w:val="00C4374A"/>
    <w:rsid w:val="00C91983"/>
    <w:rsid w:val="00CA78EF"/>
    <w:rsid w:val="00CE23DB"/>
    <w:rsid w:val="00CF163D"/>
    <w:rsid w:val="00CF4F35"/>
    <w:rsid w:val="00D1088C"/>
    <w:rsid w:val="00D3600F"/>
    <w:rsid w:val="00D4565E"/>
    <w:rsid w:val="00D87335"/>
    <w:rsid w:val="00D9271C"/>
    <w:rsid w:val="00DA0399"/>
    <w:rsid w:val="00DB74C1"/>
    <w:rsid w:val="00DD04EB"/>
    <w:rsid w:val="00DD2CAB"/>
    <w:rsid w:val="00DD5EA1"/>
    <w:rsid w:val="00DD71CB"/>
    <w:rsid w:val="00DE2F56"/>
    <w:rsid w:val="00DE6DB9"/>
    <w:rsid w:val="00E051FA"/>
    <w:rsid w:val="00E13A7F"/>
    <w:rsid w:val="00E23491"/>
    <w:rsid w:val="00E235DD"/>
    <w:rsid w:val="00E24CAC"/>
    <w:rsid w:val="00E26D0A"/>
    <w:rsid w:val="00E676BC"/>
    <w:rsid w:val="00E9552F"/>
    <w:rsid w:val="00EA7977"/>
    <w:rsid w:val="00EA7A4F"/>
    <w:rsid w:val="00EB113C"/>
    <w:rsid w:val="00EB5477"/>
    <w:rsid w:val="00EC2859"/>
    <w:rsid w:val="00EC5A2B"/>
    <w:rsid w:val="00ED1F56"/>
    <w:rsid w:val="00ED7757"/>
    <w:rsid w:val="00ED7CB6"/>
    <w:rsid w:val="00EE01F8"/>
    <w:rsid w:val="00EE2F21"/>
    <w:rsid w:val="00F27E37"/>
    <w:rsid w:val="00F319DE"/>
    <w:rsid w:val="00F40727"/>
    <w:rsid w:val="00F42F18"/>
    <w:rsid w:val="00F54063"/>
    <w:rsid w:val="00F63A91"/>
    <w:rsid w:val="00F705A3"/>
    <w:rsid w:val="00F707EB"/>
    <w:rsid w:val="00F77665"/>
    <w:rsid w:val="00F82915"/>
    <w:rsid w:val="00F92A7A"/>
    <w:rsid w:val="00F9358F"/>
    <w:rsid w:val="00FA3512"/>
    <w:rsid w:val="00FA623C"/>
    <w:rsid w:val="00FA7DF6"/>
    <w:rsid w:val="00FC0F6B"/>
    <w:rsid w:val="00FC656D"/>
    <w:rsid w:val="00FD22E1"/>
    <w:rsid w:val="00FD269F"/>
    <w:rsid w:val="00FE54C5"/>
    <w:rsid w:val="00FF344E"/>
    <w:rsid w:val="00FF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96147B"/>
  <w15:docId w15:val="{8A3ECE8C-DD0A-42AE-ADB0-4C8DCA25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BB5"/>
    <w:rPr>
      <w:color w:val="0000FF" w:themeColor="hyperlink"/>
      <w:u w:val="single"/>
    </w:rPr>
  </w:style>
  <w:style w:type="character" w:styleId="CommentReference">
    <w:name w:val="annotation reference"/>
    <w:basedOn w:val="DefaultParagraphFont"/>
    <w:uiPriority w:val="99"/>
    <w:semiHidden/>
    <w:unhideWhenUsed/>
    <w:rsid w:val="00E24CAC"/>
    <w:rPr>
      <w:sz w:val="16"/>
      <w:szCs w:val="16"/>
    </w:rPr>
  </w:style>
  <w:style w:type="paragraph" w:styleId="CommentText">
    <w:name w:val="annotation text"/>
    <w:basedOn w:val="Normal"/>
    <w:link w:val="CommentTextChar"/>
    <w:uiPriority w:val="99"/>
    <w:semiHidden/>
    <w:unhideWhenUsed/>
    <w:rsid w:val="00E24CAC"/>
    <w:pPr>
      <w:spacing w:line="240" w:lineRule="auto"/>
    </w:pPr>
    <w:rPr>
      <w:sz w:val="20"/>
      <w:szCs w:val="20"/>
    </w:rPr>
  </w:style>
  <w:style w:type="character" w:customStyle="1" w:styleId="CommentTextChar">
    <w:name w:val="Comment Text Char"/>
    <w:basedOn w:val="DefaultParagraphFont"/>
    <w:link w:val="CommentText"/>
    <w:uiPriority w:val="99"/>
    <w:semiHidden/>
    <w:rsid w:val="00E24CAC"/>
    <w:rPr>
      <w:sz w:val="20"/>
      <w:szCs w:val="20"/>
    </w:rPr>
  </w:style>
  <w:style w:type="paragraph" w:styleId="CommentSubject">
    <w:name w:val="annotation subject"/>
    <w:basedOn w:val="CommentText"/>
    <w:next w:val="CommentText"/>
    <w:link w:val="CommentSubjectChar"/>
    <w:uiPriority w:val="99"/>
    <w:semiHidden/>
    <w:unhideWhenUsed/>
    <w:rsid w:val="00E24CAC"/>
    <w:rPr>
      <w:b/>
      <w:bCs/>
    </w:rPr>
  </w:style>
  <w:style w:type="character" w:customStyle="1" w:styleId="CommentSubjectChar">
    <w:name w:val="Comment Subject Char"/>
    <w:basedOn w:val="CommentTextChar"/>
    <w:link w:val="CommentSubject"/>
    <w:uiPriority w:val="99"/>
    <w:semiHidden/>
    <w:rsid w:val="00E24CAC"/>
    <w:rPr>
      <w:b/>
      <w:bCs/>
      <w:sz w:val="20"/>
      <w:szCs w:val="20"/>
    </w:rPr>
  </w:style>
  <w:style w:type="paragraph" w:styleId="BalloonText">
    <w:name w:val="Balloon Text"/>
    <w:basedOn w:val="Normal"/>
    <w:link w:val="BalloonTextChar"/>
    <w:uiPriority w:val="99"/>
    <w:semiHidden/>
    <w:unhideWhenUsed/>
    <w:rsid w:val="00E24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CAC"/>
    <w:rPr>
      <w:rFonts w:ascii="Tahoma" w:hAnsi="Tahoma" w:cs="Tahoma"/>
      <w:sz w:val="16"/>
      <w:szCs w:val="16"/>
    </w:rPr>
  </w:style>
  <w:style w:type="character" w:styleId="FollowedHyperlink">
    <w:name w:val="FollowedHyperlink"/>
    <w:basedOn w:val="DefaultParagraphFont"/>
    <w:uiPriority w:val="99"/>
    <w:semiHidden/>
    <w:unhideWhenUsed/>
    <w:rsid w:val="00FE54C5"/>
    <w:rPr>
      <w:color w:val="800080" w:themeColor="followedHyperlink"/>
      <w:u w:val="single"/>
    </w:rPr>
  </w:style>
  <w:style w:type="character" w:customStyle="1" w:styleId="UnresolvedMention1">
    <w:name w:val="Unresolved Mention1"/>
    <w:basedOn w:val="DefaultParagraphFont"/>
    <w:uiPriority w:val="99"/>
    <w:semiHidden/>
    <w:unhideWhenUsed/>
    <w:rsid w:val="00FE54C5"/>
    <w:rPr>
      <w:color w:val="605E5C"/>
      <w:shd w:val="clear" w:color="auto" w:fill="E1DFDD"/>
    </w:rPr>
  </w:style>
  <w:style w:type="character" w:styleId="Emphasis">
    <w:name w:val="Emphasis"/>
    <w:basedOn w:val="DefaultParagraphFont"/>
    <w:uiPriority w:val="20"/>
    <w:qFormat/>
    <w:rsid w:val="00FE54C5"/>
    <w:rPr>
      <w:i/>
      <w:iCs/>
    </w:rPr>
  </w:style>
  <w:style w:type="paragraph" w:styleId="NoSpacing">
    <w:name w:val="No Spacing"/>
    <w:uiPriority w:val="1"/>
    <w:qFormat/>
    <w:rsid w:val="001946CB"/>
    <w:pPr>
      <w:spacing w:after="0" w:line="240" w:lineRule="auto"/>
    </w:pPr>
  </w:style>
  <w:style w:type="paragraph" w:styleId="ListParagraph">
    <w:name w:val="List Paragraph"/>
    <w:basedOn w:val="Normal"/>
    <w:uiPriority w:val="34"/>
    <w:qFormat/>
    <w:rsid w:val="00EC2859"/>
    <w:pPr>
      <w:spacing w:after="0" w:line="240" w:lineRule="auto"/>
      <w:ind w:left="720"/>
      <w:contextualSpacing/>
    </w:pPr>
    <w:rPr>
      <w:sz w:val="24"/>
      <w:szCs w:val="24"/>
    </w:rPr>
  </w:style>
  <w:style w:type="paragraph" w:customStyle="1" w:styleId="Default">
    <w:name w:val="Default"/>
    <w:rsid w:val="00EC28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98544">
      <w:bodyDiv w:val="1"/>
      <w:marLeft w:val="0"/>
      <w:marRight w:val="0"/>
      <w:marTop w:val="0"/>
      <w:marBottom w:val="0"/>
      <w:divBdr>
        <w:top w:val="none" w:sz="0" w:space="0" w:color="auto"/>
        <w:left w:val="none" w:sz="0" w:space="0" w:color="auto"/>
        <w:bottom w:val="none" w:sz="0" w:space="0" w:color="auto"/>
        <w:right w:val="none" w:sz="0" w:space="0" w:color="auto"/>
      </w:divBdr>
    </w:div>
    <w:div w:id="137572334">
      <w:bodyDiv w:val="1"/>
      <w:marLeft w:val="0"/>
      <w:marRight w:val="0"/>
      <w:marTop w:val="0"/>
      <w:marBottom w:val="0"/>
      <w:divBdr>
        <w:top w:val="none" w:sz="0" w:space="0" w:color="auto"/>
        <w:left w:val="none" w:sz="0" w:space="0" w:color="auto"/>
        <w:bottom w:val="none" w:sz="0" w:space="0" w:color="auto"/>
        <w:right w:val="none" w:sz="0" w:space="0" w:color="auto"/>
      </w:divBdr>
    </w:div>
    <w:div w:id="342558119">
      <w:bodyDiv w:val="1"/>
      <w:marLeft w:val="0"/>
      <w:marRight w:val="0"/>
      <w:marTop w:val="0"/>
      <w:marBottom w:val="0"/>
      <w:divBdr>
        <w:top w:val="none" w:sz="0" w:space="0" w:color="auto"/>
        <w:left w:val="none" w:sz="0" w:space="0" w:color="auto"/>
        <w:bottom w:val="none" w:sz="0" w:space="0" w:color="auto"/>
        <w:right w:val="none" w:sz="0" w:space="0" w:color="auto"/>
      </w:divBdr>
    </w:div>
    <w:div w:id="357858678">
      <w:bodyDiv w:val="1"/>
      <w:marLeft w:val="0"/>
      <w:marRight w:val="0"/>
      <w:marTop w:val="0"/>
      <w:marBottom w:val="0"/>
      <w:divBdr>
        <w:top w:val="none" w:sz="0" w:space="0" w:color="auto"/>
        <w:left w:val="none" w:sz="0" w:space="0" w:color="auto"/>
        <w:bottom w:val="none" w:sz="0" w:space="0" w:color="auto"/>
        <w:right w:val="none" w:sz="0" w:space="0" w:color="auto"/>
      </w:divBdr>
    </w:div>
    <w:div w:id="1180126518">
      <w:bodyDiv w:val="1"/>
      <w:marLeft w:val="0"/>
      <w:marRight w:val="0"/>
      <w:marTop w:val="0"/>
      <w:marBottom w:val="0"/>
      <w:divBdr>
        <w:top w:val="none" w:sz="0" w:space="0" w:color="auto"/>
        <w:left w:val="none" w:sz="0" w:space="0" w:color="auto"/>
        <w:bottom w:val="none" w:sz="0" w:space="0" w:color="auto"/>
        <w:right w:val="none" w:sz="0" w:space="0" w:color="auto"/>
      </w:divBdr>
    </w:div>
    <w:div w:id="1326855653">
      <w:bodyDiv w:val="1"/>
      <w:marLeft w:val="0"/>
      <w:marRight w:val="0"/>
      <w:marTop w:val="0"/>
      <w:marBottom w:val="0"/>
      <w:divBdr>
        <w:top w:val="none" w:sz="0" w:space="0" w:color="auto"/>
        <w:left w:val="none" w:sz="0" w:space="0" w:color="auto"/>
        <w:bottom w:val="none" w:sz="0" w:space="0" w:color="auto"/>
        <w:right w:val="none" w:sz="0" w:space="0" w:color="auto"/>
      </w:divBdr>
    </w:div>
    <w:div w:id="1586375245">
      <w:bodyDiv w:val="1"/>
      <w:marLeft w:val="0"/>
      <w:marRight w:val="0"/>
      <w:marTop w:val="0"/>
      <w:marBottom w:val="0"/>
      <w:divBdr>
        <w:top w:val="none" w:sz="0" w:space="0" w:color="auto"/>
        <w:left w:val="none" w:sz="0" w:space="0" w:color="auto"/>
        <w:bottom w:val="none" w:sz="0" w:space="0" w:color="auto"/>
        <w:right w:val="none" w:sz="0" w:space="0" w:color="auto"/>
      </w:divBdr>
    </w:div>
    <w:div w:id="199795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acebook.com/habitatorlandoosceola" TargetMode="External"/><Relationship Id="rId18" Type="http://schemas.openxmlformats.org/officeDocument/2006/relationships/hyperlink" Target="https://www.statefarm.com/insurance/home-and-property/renters" TargetMode="External"/><Relationship Id="rId3" Type="http://schemas.openxmlformats.org/officeDocument/2006/relationships/settings" Target="settings.xml"/><Relationship Id="rId21" Type="http://schemas.openxmlformats.org/officeDocument/2006/relationships/hyperlink" Target="https://www.statefarm.com/insurance/motorcycles" TargetMode="External"/><Relationship Id="rId7" Type="http://schemas.openxmlformats.org/officeDocument/2006/relationships/image" Target="media/image1.png"/><Relationship Id="rId12" Type="http://schemas.openxmlformats.org/officeDocument/2006/relationships/hyperlink" Target="http://www.habitatorlandoosceola.org/" TargetMode="External"/><Relationship Id="rId17" Type="http://schemas.openxmlformats.org/officeDocument/2006/relationships/hyperlink" Target="http://www.statefarm.com/insurance/business/bus_auto.asp" TargetMode="External"/><Relationship Id="rId2" Type="http://schemas.openxmlformats.org/officeDocument/2006/relationships/styles" Target="styles.xml"/><Relationship Id="rId16" Type="http://schemas.openxmlformats.org/officeDocument/2006/relationships/hyperlink" Target="https://www.statefarm.com/insurance/home-and-property" TargetMode="External"/><Relationship Id="rId20" Type="http://schemas.openxmlformats.org/officeDocument/2006/relationships/hyperlink" Target="https://www.statefarm.com/insurance/sport-leisure-vehicles/boa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bitatorlandoosceola.org/cost-of-hom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tatefarm.com/insurance/auto" TargetMode="External"/><Relationship Id="rId23" Type="http://schemas.openxmlformats.org/officeDocument/2006/relationships/fontTable" Target="fontTable.xml"/><Relationship Id="rId10" Type="http://schemas.openxmlformats.org/officeDocument/2006/relationships/hyperlink" Target="http://www.habitatorlandoosceola.org/" TargetMode="External"/><Relationship Id="rId19" Type="http://schemas.openxmlformats.org/officeDocument/2006/relationships/hyperlink" Target="https://www.statefarm.com/insurance/home-and-property/small-business-property" TargetMode="External"/><Relationship Id="rId4" Type="http://schemas.openxmlformats.org/officeDocument/2006/relationships/webSettings" Target="webSettings.xml"/><Relationship Id="rId9" Type="http://schemas.openxmlformats.org/officeDocument/2006/relationships/hyperlink" Target="mailto:LDelgado@habitatorlandoosceola.org" TargetMode="External"/><Relationship Id="rId14" Type="http://schemas.openxmlformats.org/officeDocument/2006/relationships/hyperlink" Target="https://twitter.com/HabitatOrlOsc" TargetMode="External"/><Relationship Id="rId22" Type="http://schemas.openxmlformats.org/officeDocument/2006/relationships/hyperlink" Target="http://www.statefa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741</Words>
  <Characters>4229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Habitat for Humanity Orlando</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Development</dc:creator>
  <cp:lastModifiedBy>Alane Hill</cp:lastModifiedBy>
  <cp:revision>2</cp:revision>
  <cp:lastPrinted>2020-01-30T20:02:00Z</cp:lastPrinted>
  <dcterms:created xsi:type="dcterms:W3CDTF">2020-09-03T15:40:00Z</dcterms:created>
  <dcterms:modified xsi:type="dcterms:W3CDTF">2020-09-03T15:40:00Z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TIntVersion">
    <vt:i4>15</vt:i4>
  </property>
  <property fmtid="{D5CDD505-2E9C-101B-9397-08002B2CF9AE}" pid="3" name="MSIP_Label_261ecbe3-7ba9-4124-b9d7-ffd820687beb_Enabled">
    <vt:lpwstr>True</vt:lpwstr>
  </property>
  <property fmtid="{D5CDD505-2E9C-101B-9397-08002B2CF9AE}" pid="4" name="MSIP_Label_261ecbe3-7ba9-4124-b9d7-ffd820687beb_SiteId">
    <vt:lpwstr>fa23982e-6646-4a33-a5c4-1a848d02fcc4</vt:lpwstr>
  </property>
  <property fmtid="{D5CDD505-2E9C-101B-9397-08002B2CF9AE}" pid="5" name="MSIP_Label_261ecbe3-7ba9-4124-b9d7-ffd820687beb_Owner">
    <vt:lpwstr>jose.soto.cwme@statefarm.com</vt:lpwstr>
  </property>
  <property fmtid="{D5CDD505-2E9C-101B-9397-08002B2CF9AE}" pid="6" name="MSIP_Label_261ecbe3-7ba9-4124-b9d7-ffd820687beb_SetDate">
    <vt:lpwstr>2020-09-03T15:14:08.5109731Z</vt:lpwstr>
  </property>
  <property fmtid="{D5CDD505-2E9C-101B-9397-08002B2CF9AE}" pid="7" name="MSIP_Label_261ecbe3-7ba9-4124-b9d7-ffd820687beb_Name">
    <vt:lpwstr>Internal Use Only</vt:lpwstr>
  </property>
  <property fmtid="{D5CDD505-2E9C-101B-9397-08002B2CF9AE}" pid="8" name="MSIP_Label_261ecbe3-7ba9-4124-b9d7-ffd820687beb_Application">
    <vt:lpwstr>Microsoft Azure Information Protection</vt:lpwstr>
  </property>
  <property fmtid="{D5CDD505-2E9C-101B-9397-08002B2CF9AE}" pid="9" name="MSIP_Label_261ecbe3-7ba9-4124-b9d7-ffd820687beb_ActionId">
    <vt:lpwstr>d6050257-863c-40cc-990f-88fe196dbf55</vt:lpwstr>
  </property>
  <property fmtid="{D5CDD505-2E9C-101B-9397-08002B2CF9AE}" pid="10" name="MSIP_Label_261ecbe3-7ba9-4124-b9d7-ffd820687beb_Extended_MSFT_Method">
    <vt:lpwstr>Automatic</vt:lpwstr>
  </property>
  <property fmtid="{D5CDD505-2E9C-101B-9397-08002B2CF9AE}" pid="11" name="Sensitivity">
    <vt:lpwstr>Internal Use Only</vt:lpwstr>
  </property>
  <property fmtid="{D5CDD505-2E9C-101B-9397-08002B2CF9AE}" pid="12" name="_AdHocReviewCycleID">
    <vt:i4>-856510904</vt:i4>
  </property>
  <property fmtid="{D5CDD505-2E9C-101B-9397-08002B2CF9AE}" pid="13" name="_NewReviewCycle">
    <vt:lpwstr/>
  </property>
  <property fmtid="{D5CDD505-2E9C-101B-9397-08002B2CF9AE}" pid="14" name="_EmailSubject">
    <vt:lpwstr>Revised State Farm grant press release</vt:lpwstr>
  </property>
  <property fmtid="{D5CDD505-2E9C-101B-9397-08002B2CF9AE}" pid="15" name="_AuthorEmail">
    <vt:lpwstr>jose.soto.cwme@statefarm.com</vt:lpwstr>
  </property>
  <property fmtid="{D5CDD505-2E9C-101B-9397-08002B2CF9AE}" pid="16" name="_AuthorEmailDisplayName">
    <vt:lpwstr>Jose Soto</vt:lpwstr>
  </property>
  <property fmtid="{D5CDD505-2E9C-101B-9397-08002B2CF9AE}" pid="17" name="_ReviewingToolsShownOnce">
    <vt:lpwstr/>
  </property>
</Properties>
</file>